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696" w:rsidRDefault="00C45696"/>
    <w:p w:rsidR="00C45696" w:rsidRDefault="0094624E">
      <w:pPr>
        <w:rPr>
          <w:b/>
        </w:rPr>
      </w:pPr>
      <w:r>
        <w:rPr>
          <w:b/>
        </w:rPr>
        <w:t xml:space="preserve">Social Isolation Resource Guide for </w:t>
      </w:r>
      <w:r>
        <w:rPr>
          <w:b/>
          <w:color w:val="FF0000"/>
        </w:rPr>
        <w:t xml:space="preserve">{COUNTY NAME} </w:t>
      </w:r>
      <w:r>
        <w:rPr>
          <w:b/>
        </w:rPr>
        <w:t xml:space="preserve">County </w:t>
      </w:r>
      <w:r>
        <w:rPr>
          <w:b/>
          <w:color w:val="FF0000"/>
        </w:rPr>
        <w:t>(Date updated)</w:t>
      </w:r>
    </w:p>
    <w:p w:rsidR="00C45696" w:rsidRDefault="00C45696"/>
    <w:p w:rsidR="00C45696" w:rsidRDefault="0094624E">
      <w:r>
        <w:t xml:space="preserve">Social isolation and loneliness impact both mental and physical health over time. During the pandemic, isolation and loneliness are likely to increase </w:t>
      </w:r>
      <w:proofErr w:type="gramStart"/>
      <w:r>
        <w:t>as a result of</w:t>
      </w:r>
      <w:proofErr w:type="gramEnd"/>
      <w:r>
        <w:t xml:space="preserve"> physical distancing.</w:t>
      </w:r>
    </w:p>
    <w:p w:rsidR="00C45696" w:rsidRDefault="0094624E">
      <w:r>
        <w:t xml:space="preserve">Paradoxically, many individuals who are the most at risk of social isolation and loneliness -- such as older adults and those with chronic health conditions -- are also the ones who most need to maintain physical distancing </w:t>
      </w:r>
      <w:proofErr w:type="gramStart"/>
      <w:r>
        <w:t>in order to</w:t>
      </w:r>
      <w:proofErr w:type="gramEnd"/>
      <w:r>
        <w:t xml:space="preserve"> protect their health. This page provides information about public programs, community resources, and other options in </w:t>
      </w:r>
      <w:r>
        <w:rPr>
          <w:color w:val="FF0000"/>
        </w:rPr>
        <w:t xml:space="preserve">{COUNTY NAME} </w:t>
      </w:r>
      <w:r>
        <w:t xml:space="preserve">County to help meet socialization and companionship needs during this crisis. You can find additional guidance and materials on Extension’s Stay at Home Tips website: </w:t>
      </w:r>
      <w:hyperlink r:id="rId6">
        <w:r>
          <w:rPr>
            <w:color w:val="1155CC"/>
            <w:u w:val="single"/>
          </w:rPr>
          <w:t>https://fyi.extension.wisc.edu/covid19/category/topics/families/stay-at-home-tips/</w:t>
        </w:r>
      </w:hyperlink>
    </w:p>
    <w:p w:rsidR="00C45696" w:rsidRDefault="00C45696"/>
    <w:p w:rsidR="00C45696" w:rsidRDefault="0094624E">
      <w:pPr>
        <w:pStyle w:val="Heading1"/>
      </w:pPr>
      <w:r>
        <w:t>EMERGENCY SUPPORT</w:t>
      </w:r>
    </w:p>
    <w:p w:rsidR="00C45696" w:rsidRDefault="0094624E">
      <w:pPr>
        <w:rPr>
          <w:highlight w:val="white"/>
        </w:rPr>
      </w:pPr>
      <w:r>
        <w:rPr>
          <w:highlight w:val="white"/>
        </w:rPr>
        <w:t xml:space="preserve">The </w:t>
      </w:r>
      <w:r>
        <w:rPr>
          <w:b/>
          <w:highlight w:val="white"/>
        </w:rPr>
        <w:t>Disaster Distress Helpline</w:t>
      </w:r>
      <w:r>
        <w:rPr>
          <w:highlight w:val="white"/>
        </w:rPr>
        <w:t xml:space="preserve"> provides crisis counseling and support to people experiencing emotional distress related to disasters, including COVID-19. </w:t>
      </w:r>
      <w:r>
        <w:rPr>
          <w:color w:val="4A4A4A"/>
          <w:highlight w:val="white"/>
        </w:rPr>
        <w:t xml:space="preserve">Call </w:t>
      </w:r>
      <w:r>
        <w:rPr>
          <w:b/>
          <w:color w:val="1F419A"/>
          <w:highlight w:val="white"/>
        </w:rPr>
        <w:t>1-800-985-5990</w:t>
      </w:r>
      <w:r>
        <w:rPr>
          <w:color w:val="4A4A4A"/>
          <w:highlight w:val="white"/>
        </w:rPr>
        <w:t xml:space="preserve"> or text </w:t>
      </w:r>
      <w:proofErr w:type="spellStart"/>
      <w:r>
        <w:rPr>
          <w:b/>
          <w:color w:val="4A4A4A"/>
          <w:highlight w:val="white"/>
        </w:rPr>
        <w:t>TalkWithUs</w:t>
      </w:r>
      <w:proofErr w:type="spellEnd"/>
      <w:r>
        <w:rPr>
          <w:b/>
          <w:color w:val="4A4A4A"/>
          <w:highlight w:val="white"/>
        </w:rPr>
        <w:t xml:space="preserve"> to 66746</w:t>
      </w:r>
      <w:r>
        <w:rPr>
          <w:color w:val="4A4A4A"/>
          <w:highlight w:val="white"/>
        </w:rPr>
        <w:t xml:space="preserve"> to connect with a trained crisis counselor</w:t>
      </w:r>
      <w:r>
        <w:rPr>
          <w:highlight w:val="white"/>
        </w:rPr>
        <w:t>.</w:t>
      </w:r>
    </w:p>
    <w:p w:rsidR="00C45696" w:rsidRDefault="00C45696">
      <w:pPr>
        <w:rPr>
          <w:highlight w:val="white"/>
        </w:rPr>
      </w:pPr>
    </w:p>
    <w:p w:rsidR="00C45696" w:rsidRDefault="0094624E">
      <w:pPr>
        <w:rPr>
          <w:highlight w:val="white"/>
        </w:rPr>
      </w:pPr>
      <w:r>
        <w:rPr>
          <w:highlight w:val="white"/>
        </w:rPr>
        <w:t xml:space="preserve">The </w:t>
      </w:r>
      <w:r>
        <w:rPr>
          <w:b/>
          <w:highlight w:val="white"/>
        </w:rPr>
        <w:t>National Suicide Prevention Lifeline</w:t>
      </w:r>
      <w:r>
        <w:rPr>
          <w:highlight w:val="white"/>
        </w:rPr>
        <w:t xml:space="preserve"> offers free and confidential support for people in distress and prevention and crisis resources for individuals and their loved ones. Call 1-800-273-8255 or chat online by visiting </w:t>
      </w:r>
      <w:hyperlink r:id="rId7">
        <w:r>
          <w:rPr>
            <w:color w:val="1155CC"/>
            <w:highlight w:val="white"/>
            <w:u w:val="single"/>
          </w:rPr>
          <w:t>https://suicidepreventionlifeline.org/chat/</w:t>
        </w:r>
      </w:hyperlink>
      <w:r>
        <w:rPr>
          <w:highlight w:val="white"/>
        </w:rPr>
        <w:t>.</w:t>
      </w:r>
    </w:p>
    <w:p w:rsidR="00C45696" w:rsidRDefault="00C45696">
      <w:pPr>
        <w:rPr>
          <w:highlight w:val="white"/>
        </w:rPr>
      </w:pPr>
    </w:p>
    <w:p w:rsidR="00C45696" w:rsidRDefault="000A1342">
      <w:pPr>
        <w:rPr>
          <w:highlight w:val="white"/>
        </w:rPr>
      </w:pPr>
      <w:hyperlink r:id="rId8">
        <w:r w:rsidR="0094624E">
          <w:rPr>
            <w:color w:val="0479A8"/>
            <w:highlight w:val="white"/>
            <w:u w:val="single"/>
          </w:rPr>
          <w:t xml:space="preserve">Institute on Aging </w:t>
        </w:r>
      </w:hyperlink>
      <w:hyperlink r:id="rId9">
        <w:r w:rsidR="0094624E">
          <w:rPr>
            <w:b/>
            <w:color w:val="0479A8"/>
            <w:highlight w:val="white"/>
            <w:u w:val="single"/>
          </w:rPr>
          <w:t>Friendship Line</w:t>
        </w:r>
      </w:hyperlink>
      <w:r w:rsidR="0094624E">
        <w:rPr>
          <w:b/>
          <w:highlight w:val="white"/>
        </w:rPr>
        <w:t xml:space="preserve"> </w:t>
      </w:r>
      <w:r w:rsidR="0094624E">
        <w:rPr>
          <w:highlight w:val="white"/>
        </w:rPr>
        <w:t>(</w:t>
      </w:r>
      <w:hyperlink r:id="rId10">
        <w:r w:rsidR="0094624E">
          <w:rPr>
            <w:color w:val="1155CC"/>
            <w:highlight w:val="white"/>
            <w:u w:val="single"/>
          </w:rPr>
          <w:t>https://www.ioaging.org/services/all-inclusive-health-care/friendship-line</w:t>
        </w:r>
      </w:hyperlink>
      <w:r w:rsidR="0094624E">
        <w:rPr>
          <w:highlight w:val="white"/>
        </w:rPr>
        <w:t xml:space="preserve">) is a national crisis intervention hotline and a warmline for non-emergency emotional support calls: Call </w:t>
      </w:r>
      <w:r w:rsidR="0094624E">
        <w:rPr>
          <w:b/>
          <w:color w:val="1C4587"/>
          <w:highlight w:val="white"/>
        </w:rPr>
        <w:t>1-800-971-0016</w:t>
      </w:r>
      <w:r w:rsidR="0094624E">
        <w:rPr>
          <w:highlight w:val="white"/>
        </w:rPr>
        <w:t>.</w:t>
      </w:r>
    </w:p>
    <w:p w:rsidR="00C45696" w:rsidRDefault="00C45696">
      <w:pPr>
        <w:rPr>
          <w:highlight w:val="white"/>
        </w:rPr>
      </w:pPr>
    </w:p>
    <w:p w:rsidR="00C45696" w:rsidRDefault="0094624E">
      <w:r>
        <w:t xml:space="preserve">You can call </w:t>
      </w:r>
      <w:r>
        <w:rPr>
          <w:b/>
        </w:rPr>
        <w:t>211</w:t>
      </w:r>
      <w:r>
        <w:t xml:space="preserve">, or go to the </w:t>
      </w:r>
      <w:hyperlink r:id="rId11">
        <w:r>
          <w:rPr>
            <w:color w:val="0563C1"/>
            <w:u w:val="single"/>
          </w:rPr>
          <w:t>211 website</w:t>
        </w:r>
      </w:hyperlink>
      <w:r>
        <w:t xml:space="preserve"> (</w:t>
      </w:r>
      <w:hyperlink r:id="rId12">
        <w:r>
          <w:rPr>
            <w:color w:val="1155CC"/>
            <w:u w:val="single"/>
          </w:rPr>
          <w:t>https://211wisconsin.communityos.org/</w:t>
        </w:r>
      </w:hyperlink>
      <w:r>
        <w:t>), to get information about additional services in your area, including any local or county crisis hotlines</w:t>
      </w:r>
    </w:p>
    <w:p w:rsidR="00C45696" w:rsidRDefault="00C45696"/>
    <w:p w:rsidR="00C45696" w:rsidRDefault="0094624E">
      <w:r>
        <w:rPr>
          <w:color w:val="FF0000"/>
        </w:rPr>
        <w:t>{LOCAL INFO HERE: List name, contact info, other relevant details for county emergency social and emotional support, such as county crisis hotline}</w:t>
      </w:r>
    </w:p>
    <w:p w:rsidR="00C45696" w:rsidRDefault="00C45696">
      <w:pPr>
        <w:rPr>
          <w:rFonts w:ascii="Verdana" w:eastAsia="Verdana" w:hAnsi="Verdana" w:cs="Verdana"/>
          <w:sz w:val="21"/>
          <w:szCs w:val="21"/>
          <w:highlight w:val="white"/>
        </w:rPr>
      </w:pPr>
    </w:p>
    <w:p w:rsidR="00C45696" w:rsidRDefault="0094624E">
      <w:pPr>
        <w:pBdr>
          <w:top w:val="nil"/>
          <w:left w:val="nil"/>
          <w:bottom w:val="nil"/>
          <w:right w:val="nil"/>
          <w:between w:val="nil"/>
        </w:pBdr>
        <w:rPr>
          <w:color w:val="2E75B5"/>
          <w:sz w:val="32"/>
          <w:szCs w:val="32"/>
        </w:rPr>
      </w:pPr>
      <w:r>
        <w:rPr>
          <w:color w:val="2E75B5"/>
          <w:sz w:val="32"/>
          <w:szCs w:val="32"/>
        </w:rPr>
        <w:t>ORGANIZATIONS THAT ENGAGE IN SOCIAL ISOLATION-RELATED PROGRAMS AND INITIATIVES</w:t>
      </w:r>
    </w:p>
    <w:p w:rsidR="00C45696" w:rsidRDefault="00C45696">
      <w:pPr>
        <w:rPr>
          <w:rFonts w:ascii="Verdana" w:eastAsia="Verdana" w:hAnsi="Verdana" w:cs="Verdana"/>
          <w:sz w:val="21"/>
          <w:szCs w:val="21"/>
          <w:highlight w:val="white"/>
        </w:rPr>
      </w:pPr>
    </w:p>
    <w:p w:rsidR="00C45696" w:rsidRDefault="0094624E">
      <w:pPr>
        <w:rPr>
          <w:rFonts w:ascii="Verdana" w:eastAsia="Verdana" w:hAnsi="Verdana" w:cs="Verdana"/>
          <w:sz w:val="21"/>
          <w:szCs w:val="21"/>
          <w:highlight w:val="white"/>
        </w:rPr>
      </w:pPr>
      <w:r>
        <w:rPr>
          <w:rFonts w:ascii="Verdana" w:eastAsia="Verdana" w:hAnsi="Verdana" w:cs="Verdana"/>
          <w:b/>
          <w:sz w:val="21"/>
          <w:szCs w:val="21"/>
          <w:highlight w:val="white"/>
        </w:rPr>
        <w:t>Aging and Disability Resource Centers</w:t>
      </w:r>
      <w:r>
        <w:rPr>
          <w:rFonts w:ascii="Verdana" w:eastAsia="Verdana" w:hAnsi="Verdana" w:cs="Verdana"/>
          <w:sz w:val="21"/>
          <w:szCs w:val="21"/>
          <w:highlight w:val="white"/>
        </w:rPr>
        <w:t xml:space="preserve"> provide current information on opportunities</w:t>
      </w:r>
    </w:p>
    <w:p w:rsidR="00C45696" w:rsidRDefault="0094624E">
      <w:pPr>
        <w:rPr>
          <w:rFonts w:ascii="Verdana" w:eastAsia="Verdana" w:hAnsi="Verdana" w:cs="Verdana"/>
          <w:sz w:val="21"/>
          <w:szCs w:val="21"/>
          <w:highlight w:val="white"/>
        </w:rPr>
      </w:pPr>
      <w:r>
        <w:rPr>
          <w:rFonts w:ascii="Verdana" w:eastAsia="Verdana" w:hAnsi="Verdana" w:cs="Verdana"/>
          <w:sz w:val="21"/>
          <w:szCs w:val="21"/>
          <w:highlight w:val="white"/>
        </w:rPr>
        <w:t>and services available statewide and nationwide, and connect individuals to services to</w:t>
      </w:r>
    </w:p>
    <w:p w:rsidR="00C45696" w:rsidRDefault="0094624E">
      <w:pPr>
        <w:rPr>
          <w:color w:val="FF0000"/>
        </w:rPr>
      </w:pPr>
      <w:r>
        <w:rPr>
          <w:rFonts w:ascii="Verdana" w:eastAsia="Verdana" w:hAnsi="Verdana" w:cs="Verdana"/>
          <w:sz w:val="21"/>
          <w:szCs w:val="21"/>
          <w:highlight w:val="white"/>
        </w:rPr>
        <w:t xml:space="preserve">help them maintain or improve quality of life. </w:t>
      </w:r>
      <w:r>
        <w:rPr>
          <w:color w:val="FF0000"/>
        </w:rPr>
        <w:t>{LOCAL INFO HERE: List name, contact info, other relevant details for relevant centers and programs}</w:t>
      </w:r>
    </w:p>
    <w:p w:rsidR="00C45696" w:rsidRDefault="00C45696">
      <w:pPr>
        <w:rPr>
          <w:rFonts w:ascii="Verdana" w:eastAsia="Verdana" w:hAnsi="Verdana" w:cs="Verdana"/>
          <w:sz w:val="21"/>
          <w:szCs w:val="21"/>
          <w:highlight w:val="white"/>
        </w:rPr>
      </w:pPr>
    </w:p>
    <w:p w:rsidR="00C45696" w:rsidRDefault="0094624E">
      <w:pPr>
        <w:rPr>
          <w:color w:val="FF0000"/>
        </w:rPr>
      </w:pPr>
      <w:r>
        <w:rPr>
          <w:rFonts w:ascii="Verdana" w:eastAsia="Verdana" w:hAnsi="Verdana" w:cs="Verdana"/>
          <w:sz w:val="21"/>
          <w:szCs w:val="21"/>
          <w:highlight w:val="white"/>
        </w:rPr>
        <w:t xml:space="preserve">Many </w:t>
      </w:r>
      <w:r>
        <w:rPr>
          <w:rFonts w:ascii="Verdana" w:eastAsia="Verdana" w:hAnsi="Verdana" w:cs="Verdana"/>
          <w:b/>
          <w:sz w:val="21"/>
          <w:szCs w:val="21"/>
          <w:highlight w:val="white"/>
        </w:rPr>
        <w:t>senior centers or community centers</w:t>
      </w:r>
      <w:r>
        <w:rPr>
          <w:rFonts w:ascii="Verdana" w:eastAsia="Verdana" w:hAnsi="Verdana" w:cs="Verdana"/>
          <w:sz w:val="21"/>
          <w:szCs w:val="21"/>
          <w:highlight w:val="white"/>
        </w:rPr>
        <w:t xml:space="preserve"> are engaging in socialization and companionship programs and initiatives. </w:t>
      </w:r>
      <w:r>
        <w:rPr>
          <w:color w:val="FF0000"/>
        </w:rPr>
        <w:t>{LOCAL INFO HERE: List name, contact info, other relevant details for relevant centers and programs}</w:t>
      </w:r>
    </w:p>
    <w:p w:rsidR="00C45696" w:rsidRDefault="00C45696">
      <w:pPr>
        <w:rPr>
          <w:rFonts w:ascii="Verdana" w:eastAsia="Verdana" w:hAnsi="Verdana" w:cs="Verdana"/>
          <w:sz w:val="21"/>
          <w:szCs w:val="21"/>
          <w:highlight w:val="white"/>
        </w:rPr>
      </w:pPr>
    </w:p>
    <w:p w:rsidR="00C45696" w:rsidRDefault="0094624E">
      <w:r>
        <w:rPr>
          <w:rFonts w:ascii="Verdana" w:eastAsia="Verdana" w:hAnsi="Verdana" w:cs="Verdana"/>
          <w:b/>
          <w:sz w:val="21"/>
          <w:szCs w:val="21"/>
          <w:highlight w:val="white"/>
        </w:rPr>
        <w:t>Home care providers</w:t>
      </w:r>
      <w:r>
        <w:rPr>
          <w:rFonts w:ascii="Verdana" w:eastAsia="Verdana" w:hAnsi="Verdana" w:cs="Verdana"/>
          <w:sz w:val="21"/>
          <w:szCs w:val="21"/>
          <w:highlight w:val="white"/>
        </w:rPr>
        <w:t xml:space="preserve"> offer paid services such as respite care and companionship services. </w:t>
      </w:r>
      <w:r>
        <w:rPr>
          <w:color w:val="FF0000"/>
        </w:rPr>
        <w:t xml:space="preserve">{LOCAL INFO HERE: List name, contact info, other relevant details for relevant providers and programs} </w:t>
      </w:r>
      <w:r>
        <w:t xml:space="preserve">You can also call 211, or go to the </w:t>
      </w:r>
      <w:hyperlink r:id="rId13">
        <w:r>
          <w:rPr>
            <w:color w:val="0563C1"/>
            <w:u w:val="single"/>
          </w:rPr>
          <w:t>211 website</w:t>
        </w:r>
      </w:hyperlink>
      <w:r>
        <w:t xml:space="preserve"> (</w:t>
      </w:r>
      <w:hyperlink r:id="rId14">
        <w:r>
          <w:rPr>
            <w:color w:val="1155CC"/>
            <w:u w:val="single"/>
          </w:rPr>
          <w:t>https://211wisconsin.communityos.org/</w:t>
        </w:r>
      </w:hyperlink>
      <w:r>
        <w:t>), to get information about home care providers and social programs in your area.</w:t>
      </w:r>
    </w:p>
    <w:p w:rsidR="00C45696" w:rsidRDefault="00C45696"/>
    <w:p w:rsidR="00C45696" w:rsidRDefault="0094624E">
      <w:r>
        <w:rPr>
          <w:rFonts w:ascii="Verdana" w:eastAsia="Verdana" w:hAnsi="Verdana" w:cs="Verdana"/>
          <w:b/>
          <w:sz w:val="21"/>
          <w:szCs w:val="21"/>
          <w:highlight w:val="white"/>
        </w:rPr>
        <w:t>Faith communities</w:t>
      </w:r>
      <w:r>
        <w:rPr>
          <w:rFonts w:ascii="Verdana" w:eastAsia="Verdana" w:hAnsi="Verdana" w:cs="Verdana"/>
          <w:sz w:val="21"/>
          <w:szCs w:val="21"/>
          <w:highlight w:val="white"/>
        </w:rPr>
        <w:t xml:space="preserve"> play a key role in supporting their congregation members, including those who are older or isolated.</w:t>
      </w:r>
      <w:r>
        <w:t xml:space="preserve"> </w:t>
      </w:r>
      <w:r>
        <w:rPr>
          <w:color w:val="FF0000"/>
        </w:rPr>
        <w:t>{LOCAL INFO HERE: List name, contact info, other relevant details for relevant providers and programs, particularly ministerial associations such Lutheran Social Services.}</w:t>
      </w:r>
    </w:p>
    <w:p w:rsidR="00C45696" w:rsidRDefault="00C45696"/>
    <w:p w:rsidR="00C45696" w:rsidRDefault="0094624E">
      <w:pPr>
        <w:rPr>
          <w:rFonts w:ascii="Verdana" w:eastAsia="Verdana" w:hAnsi="Verdana" w:cs="Verdana"/>
          <w:sz w:val="21"/>
          <w:szCs w:val="21"/>
          <w:highlight w:val="white"/>
        </w:rPr>
      </w:pPr>
      <w:r>
        <w:rPr>
          <w:color w:val="FF0000"/>
        </w:rPr>
        <w:t>{LOCAL INFO HERE: Add local info if relevant – depending on location, this could include things like Village Movement organizations, or coordinated volunteer programs such as Easter Seals or Lions Club.}</w:t>
      </w:r>
    </w:p>
    <w:p w:rsidR="00C45696" w:rsidRDefault="00C45696">
      <w:pPr>
        <w:rPr>
          <w:color w:val="2E75B5"/>
          <w:sz w:val="32"/>
          <w:szCs w:val="32"/>
        </w:rPr>
      </w:pPr>
    </w:p>
    <w:p w:rsidR="00C45696" w:rsidRDefault="0094624E">
      <w:pPr>
        <w:rPr>
          <w:rFonts w:ascii="Verdana" w:eastAsia="Verdana" w:hAnsi="Verdana" w:cs="Verdana"/>
          <w:sz w:val="21"/>
          <w:szCs w:val="21"/>
          <w:highlight w:val="white"/>
        </w:rPr>
      </w:pPr>
      <w:r>
        <w:rPr>
          <w:color w:val="2E75B5"/>
          <w:sz w:val="32"/>
          <w:szCs w:val="32"/>
        </w:rPr>
        <w:t>PROGRAMS OFFERING COMPANIONSHIP AND SOCIALIZATION OPPORTUNITIES</w:t>
      </w:r>
    </w:p>
    <w:p w:rsidR="00C45696" w:rsidRDefault="00C45696">
      <w:pPr>
        <w:rPr>
          <w:rFonts w:ascii="Verdana" w:eastAsia="Verdana" w:hAnsi="Verdana" w:cs="Verdana"/>
          <w:sz w:val="21"/>
          <w:szCs w:val="21"/>
          <w:highlight w:val="white"/>
        </w:rPr>
      </w:pPr>
    </w:p>
    <w:p w:rsidR="00C45696" w:rsidRDefault="000A1342">
      <w:pPr>
        <w:rPr>
          <w:rFonts w:ascii="Verdana" w:eastAsia="Verdana" w:hAnsi="Verdana" w:cs="Verdana"/>
          <w:sz w:val="21"/>
          <w:szCs w:val="21"/>
          <w:highlight w:val="white"/>
        </w:rPr>
      </w:pPr>
      <w:hyperlink r:id="rId15">
        <w:r w:rsidR="0094624E">
          <w:rPr>
            <w:rFonts w:ascii="Verdana" w:eastAsia="Verdana" w:hAnsi="Verdana" w:cs="Verdana"/>
            <w:color w:val="1155CC"/>
            <w:sz w:val="21"/>
            <w:szCs w:val="21"/>
            <w:highlight w:val="white"/>
            <w:u w:val="single"/>
          </w:rPr>
          <w:t>The Senior Companionship Program</w:t>
        </w:r>
      </w:hyperlink>
      <w:r w:rsidR="0094624E">
        <w:rPr>
          <w:rFonts w:ascii="Verdana" w:eastAsia="Verdana" w:hAnsi="Verdana" w:cs="Verdana"/>
          <w:sz w:val="21"/>
          <w:szCs w:val="21"/>
          <w:highlight w:val="white"/>
        </w:rPr>
        <w:t xml:space="preserve"> provides task-based and emotional support for those over 60. They assist with chores, transportation, and other daily duties as well as providing respite care for live-in caretakers.  </w:t>
      </w:r>
      <w:r w:rsidR="0094624E">
        <w:rPr>
          <w:color w:val="FF0000"/>
        </w:rPr>
        <w:t>{LOCAL INFO HERE: How/Have they adapted programming to COVID-19 era?}</w:t>
      </w:r>
    </w:p>
    <w:p w:rsidR="00C45696" w:rsidRDefault="00C45696">
      <w:pPr>
        <w:rPr>
          <w:rFonts w:ascii="Verdana" w:eastAsia="Verdana" w:hAnsi="Verdana" w:cs="Verdana"/>
          <w:sz w:val="21"/>
          <w:szCs w:val="21"/>
          <w:highlight w:val="white"/>
        </w:rPr>
      </w:pPr>
    </w:p>
    <w:p w:rsidR="00C45696" w:rsidRDefault="000A1342">
      <w:pPr>
        <w:rPr>
          <w:rFonts w:ascii="Verdana" w:eastAsia="Verdana" w:hAnsi="Verdana" w:cs="Verdana"/>
          <w:sz w:val="21"/>
          <w:szCs w:val="21"/>
          <w:highlight w:val="white"/>
        </w:rPr>
      </w:pPr>
      <w:hyperlink r:id="rId16">
        <w:r w:rsidR="0094624E">
          <w:rPr>
            <w:rFonts w:ascii="Verdana" w:eastAsia="Verdana" w:hAnsi="Verdana" w:cs="Verdana"/>
            <w:color w:val="1155CC"/>
            <w:sz w:val="21"/>
            <w:szCs w:val="21"/>
            <w:highlight w:val="white"/>
            <w:u w:val="single"/>
          </w:rPr>
          <w:t>The Retired Senior and Volunteer Program (RSVP)</w:t>
        </w:r>
      </w:hyperlink>
      <w:r w:rsidR="0094624E">
        <w:rPr>
          <w:rFonts w:ascii="Verdana" w:eastAsia="Verdana" w:hAnsi="Verdana" w:cs="Verdana"/>
          <w:sz w:val="21"/>
          <w:szCs w:val="21"/>
          <w:highlight w:val="white"/>
        </w:rPr>
        <w:t xml:space="preserve"> matches seniors to volunteering opportunities that interest them, including hundreds of different services to meet the needs of the volunteers and the community. </w:t>
      </w:r>
      <w:r w:rsidR="0094624E">
        <w:rPr>
          <w:color w:val="FF0000"/>
        </w:rPr>
        <w:t>{LOCAL INFO HERE: How/Have they adapted programming to COVID-19 era?}</w:t>
      </w:r>
    </w:p>
    <w:p w:rsidR="00C45696" w:rsidRDefault="00C45696">
      <w:pPr>
        <w:rPr>
          <w:rFonts w:ascii="Verdana" w:eastAsia="Verdana" w:hAnsi="Verdana" w:cs="Verdana"/>
          <w:sz w:val="21"/>
          <w:szCs w:val="21"/>
          <w:highlight w:val="white"/>
        </w:rPr>
      </w:pPr>
    </w:p>
    <w:p w:rsidR="00C45696" w:rsidRDefault="000A1342">
      <w:pPr>
        <w:rPr>
          <w:rFonts w:ascii="Verdana" w:eastAsia="Verdana" w:hAnsi="Verdana" w:cs="Verdana"/>
          <w:sz w:val="21"/>
          <w:szCs w:val="21"/>
          <w:highlight w:val="white"/>
        </w:rPr>
      </w:pPr>
      <w:hyperlink r:id="rId17">
        <w:r w:rsidR="0094624E">
          <w:rPr>
            <w:rFonts w:ascii="Verdana" w:eastAsia="Verdana" w:hAnsi="Verdana" w:cs="Verdana"/>
            <w:color w:val="1155CC"/>
            <w:sz w:val="21"/>
            <w:szCs w:val="21"/>
            <w:highlight w:val="white"/>
            <w:u w:val="single"/>
          </w:rPr>
          <w:t>The Foster Grandparent Progra</w:t>
        </w:r>
      </w:hyperlink>
      <w:hyperlink r:id="rId18">
        <w:r w:rsidR="0094624E">
          <w:rPr>
            <w:rFonts w:ascii="Verdana" w:eastAsia="Verdana" w:hAnsi="Verdana" w:cs="Verdana"/>
            <w:color w:val="1155CC"/>
            <w:sz w:val="21"/>
            <w:szCs w:val="21"/>
            <w:highlight w:val="white"/>
            <w:u w:val="single"/>
          </w:rPr>
          <w:t>m</w:t>
        </w:r>
      </w:hyperlink>
      <w:r w:rsidR="0094624E">
        <w:rPr>
          <w:rFonts w:ascii="Verdana" w:eastAsia="Verdana" w:hAnsi="Verdana" w:cs="Verdana"/>
          <w:sz w:val="21"/>
          <w:szCs w:val="21"/>
          <w:highlight w:val="white"/>
        </w:rPr>
        <w:t xml:space="preserve"> connects those over the age of 55 with children and youth with special needs in order to serve as mentors and caregivers. The foster grandparents receive special training and a modest stipend. </w:t>
      </w:r>
      <w:r w:rsidR="0094624E">
        <w:rPr>
          <w:color w:val="FF0000"/>
        </w:rPr>
        <w:t>{LOCAL INFO HERE: How/Have they adapted programming to COVID-19 era?}</w:t>
      </w:r>
    </w:p>
    <w:p w:rsidR="00C45696" w:rsidRDefault="00C45696">
      <w:pPr>
        <w:rPr>
          <w:rFonts w:ascii="Verdana" w:eastAsia="Verdana" w:hAnsi="Verdana" w:cs="Verdana"/>
          <w:sz w:val="21"/>
          <w:szCs w:val="21"/>
          <w:highlight w:val="white"/>
        </w:rPr>
      </w:pPr>
    </w:p>
    <w:p w:rsidR="00C45696" w:rsidRDefault="0094624E">
      <w:pPr>
        <w:rPr>
          <w:color w:val="FF0000"/>
        </w:rPr>
      </w:pPr>
      <w:r>
        <w:rPr>
          <w:color w:val="FF0000"/>
        </w:rPr>
        <w:t>{LOCAL INFO HERE: List name, contact info, other relevant details for other relevant programs}</w:t>
      </w:r>
    </w:p>
    <w:p w:rsidR="00C45696" w:rsidRDefault="00C45696">
      <w:pPr>
        <w:rPr>
          <w:color w:val="2E75B5"/>
          <w:sz w:val="32"/>
          <w:szCs w:val="32"/>
        </w:rPr>
      </w:pPr>
    </w:p>
    <w:p w:rsidR="00C45696" w:rsidRDefault="0094624E">
      <w:pPr>
        <w:rPr>
          <w:color w:val="2E75B5"/>
          <w:sz w:val="32"/>
          <w:szCs w:val="32"/>
        </w:rPr>
      </w:pPr>
      <w:r>
        <w:rPr>
          <w:color w:val="2E75B5"/>
          <w:sz w:val="32"/>
          <w:szCs w:val="32"/>
        </w:rPr>
        <w:t>SUPPORT FOR CAREGIVERS</w:t>
      </w:r>
    </w:p>
    <w:p w:rsidR="00C45696" w:rsidRDefault="0094624E">
      <w:r>
        <w:t>In addition to the programs and organizations highlighted above, there are national and local resources specifically designed to help support those who help care for a family member or friend with an illness or a disability.</w:t>
      </w:r>
    </w:p>
    <w:p w:rsidR="00C45696" w:rsidRDefault="00C45696"/>
    <w:p w:rsidR="00C45696" w:rsidRDefault="000A1342">
      <w:pPr>
        <w:shd w:val="clear" w:color="auto" w:fill="FFFFFF"/>
      </w:pPr>
      <w:hyperlink r:id="rId19">
        <w:r w:rsidR="0094624E">
          <w:rPr>
            <w:b/>
            <w:color w:val="0479A8"/>
          </w:rPr>
          <w:t>Caregiver Teleconnection</w:t>
        </w:r>
      </w:hyperlink>
      <w:r w:rsidR="0094624E">
        <w:t xml:space="preserve"> hosts weekly live call-in events as well as archived programs all relating to caring for someone who is older or disabled. Visit </w:t>
      </w:r>
      <w:hyperlink r:id="rId20">
        <w:r w:rsidR="0094624E">
          <w:rPr>
            <w:color w:val="1155CC"/>
            <w:u w:val="single"/>
          </w:rPr>
          <w:t>https://www.wellmedcharitablefoundation.org/caregiver-support/caregiver-teleconnection/</w:t>
        </w:r>
      </w:hyperlink>
      <w:r w:rsidR="0094624E">
        <w:t xml:space="preserve"> for more information and to register for the free program.</w:t>
      </w:r>
    </w:p>
    <w:p w:rsidR="00C45696" w:rsidRDefault="00C45696">
      <w:pPr>
        <w:shd w:val="clear" w:color="auto" w:fill="FFFFFF"/>
      </w:pPr>
    </w:p>
    <w:p w:rsidR="00C45696" w:rsidRDefault="0094624E">
      <w:pPr>
        <w:shd w:val="clear" w:color="auto" w:fill="FFFFFF"/>
      </w:pPr>
      <w:r>
        <w:t xml:space="preserve">The AARP </w:t>
      </w:r>
      <w:r>
        <w:rPr>
          <w:b/>
        </w:rPr>
        <w:t>Family Caregiver Line</w:t>
      </w:r>
      <w:r>
        <w:t xml:space="preserve"> provides free help for individuals taking care of a loved one. Contact them at 1-877-333-5885 for help in English or 1-888-971-2013 for Spanish (Espa</w:t>
      </w:r>
      <w:r>
        <w:rPr>
          <w:highlight w:val="white"/>
        </w:rPr>
        <w:t>ñ</w:t>
      </w:r>
      <w:r>
        <w:t>ol).</w:t>
      </w:r>
    </w:p>
    <w:p w:rsidR="00C45696" w:rsidRDefault="00C45696">
      <w:pPr>
        <w:shd w:val="clear" w:color="auto" w:fill="FFFFFF"/>
      </w:pPr>
    </w:p>
    <w:p w:rsidR="00C45696" w:rsidRDefault="0094624E">
      <w:pPr>
        <w:shd w:val="clear" w:color="auto" w:fill="FFFFFF"/>
        <w:rPr>
          <w:highlight w:val="white"/>
        </w:rPr>
      </w:pPr>
      <w:r>
        <w:t>The Caregiver Action Network’s</w:t>
      </w:r>
      <w:r>
        <w:rPr>
          <w:b/>
        </w:rPr>
        <w:t xml:space="preserve"> </w:t>
      </w:r>
      <w:hyperlink r:id="rId21">
        <w:r>
          <w:rPr>
            <w:b/>
            <w:color w:val="0479A8"/>
            <w:highlight w:val="white"/>
          </w:rPr>
          <w:t>Caregiver Help Desk</w:t>
        </w:r>
      </w:hyperlink>
      <w:r>
        <w:rPr>
          <w:highlight w:val="white"/>
        </w:rPr>
        <w:t xml:space="preserve"> supports all types of calls, from finding support groups to finding income sources. The Help Desk can be reached at 1-855-227-3640 or by visiting </w:t>
      </w:r>
      <w:hyperlink r:id="rId22">
        <w:r>
          <w:rPr>
            <w:color w:val="1155CC"/>
            <w:highlight w:val="white"/>
            <w:u w:val="single"/>
          </w:rPr>
          <w:t>https://caregiveraction.org/</w:t>
        </w:r>
      </w:hyperlink>
      <w:r>
        <w:rPr>
          <w:highlight w:val="white"/>
        </w:rPr>
        <w:t>.</w:t>
      </w:r>
    </w:p>
    <w:p w:rsidR="00C45696" w:rsidRDefault="00C45696">
      <w:pPr>
        <w:shd w:val="clear" w:color="auto" w:fill="FFFFFF"/>
        <w:rPr>
          <w:highlight w:val="white"/>
        </w:rPr>
      </w:pPr>
    </w:p>
    <w:p w:rsidR="00C45696" w:rsidRDefault="0094624E">
      <w:pPr>
        <w:shd w:val="clear" w:color="auto" w:fill="FFFFFF"/>
        <w:rPr>
          <w:highlight w:val="white"/>
        </w:rPr>
      </w:pPr>
      <w:r>
        <w:rPr>
          <w:highlight w:val="white"/>
        </w:rPr>
        <w:t xml:space="preserve">Wisconsin’s Family Caregiver Support Programs directly connects caregivers to their state-funded local county/tribal National Family Caregiver Support Program (NFCSP) by visiting </w:t>
      </w:r>
      <w:hyperlink r:id="rId23">
        <w:r>
          <w:rPr>
            <w:color w:val="1155CC"/>
            <w:highlight w:val="white"/>
            <w:u w:val="single"/>
          </w:rPr>
          <w:t>Wisconsincaregiver.org</w:t>
        </w:r>
      </w:hyperlink>
      <w:r>
        <w:rPr>
          <w:highlight w:val="white"/>
        </w:rPr>
        <w:t xml:space="preserve">. </w:t>
      </w:r>
    </w:p>
    <w:p w:rsidR="00C45696" w:rsidRDefault="0094624E">
      <w:pPr>
        <w:shd w:val="clear" w:color="auto" w:fill="FFFFFF"/>
        <w:spacing w:before="240" w:after="240"/>
        <w:rPr>
          <w:highlight w:val="white"/>
        </w:rPr>
      </w:pPr>
      <w:r>
        <w:rPr>
          <w:highlight w:val="white"/>
        </w:rPr>
        <w:t>The</w:t>
      </w:r>
      <w:hyperlink r:id="rId24">
        <w:r>
          <w:rPr>
            <w:highlight w:val="white"/>
          </w:rPr>
          <w:t xml:space="preserve"> </w:t>
        </w:r>
      </w:hyperlink>
      <w:hyperlink r:id="rId25">
        <w:r>
          <w:rPr>
            <w:color w:val="1155CC"/>
            <w:highlight w:val="white"/>
            <w:u w:val="single"/>
          </w:rPr>
          <w:t>Wisconsin Alzheimer’s Association’s</w:t>
        </w:r>
      </w:hyperlink>
      <w:r>
        <w:rPr>
          <w:highlight w:val="white"/>
        </w:rPr>
        <w:t xml:space="preserve"> provides virtual support and educational programs, for more information contact </w:t>
      </w:r>
      <w:r>
        <w:rPr>
          <w:color w:val="FF0000"/>
          <w:highlight w:val="white"/>
        </w:rPr>
        <w:t>{LOCAL INFO HERE: list regional office location and phone number}</w:t>
      </w:r>
      <w:r>
        <w:rPr>
          <w:highlight w:val="white"/>
        </w:rPr>
        <w:t xml:space="preserve"> or go to their website at</w:t>
      </w:r>
      <w:hyperlink r:id="rId26">
        <w:r>
          <w:rPr>
            <w:highlight w:val="white"/>
          </w:rPr>
          <w:t xml:space="preserve"> </w:t>
        </w:r>
      </w:hyperlink>
      <w:hyperlink r:id="rId27">
        <w:r>
          <w:rPr>
            <w:color w:val="1155CC"/>
            <w:highlight w:val="white"/>
            <w:u w:val="single"/>
          </w:rPr>
          <w:t>https://www.alz.org/wi</w:t>
        </w:r>
      </w:hyperlink>
      <w:r>
        <w:rPr>
          <w:highlight w:val="white"/>
        </w:rPr>
        <w:t xml:space="preserve">.   </w:t>
      </w:r>
    </w:p>
    <w:p w:rsidR="00C45696" w:rsidRDefault="0094624E">
      <w:r>
        <w:rPr>
          <w:color w:val="FF0000"/>
        </w:rPr>
        <w:t>{LOCAL INFO HERE: List name, contact info, other relevant details for caregiver program, such as Family and Caregiver Support Program.}</w:t>
      </w:r>
    </w:p>
    <w:p w:rsidR="00C45696" w:rsidRDefault="0094624E">
      <w:pPr>
        <w:pStyle w:val="Heading1"/>
      </w:pPr>
      <w:r>
        <w:t>OTHER STATE RESOURCES FROM EXTENSION</w:t>
      </w:r>
    </w:p>
    <w:p w:rsidR="00C45696" w:rsidRDefault="0094624E">
      <w:r>
        <w:t xml:space="preserve">Social connection is </w:t>
      </w:r>
      <w:proofErr w:type="gramStart"/>
      <w:r>
        <w:t>really important</w:t>
      </w:r>
      <w:proofErr w:type="gramEnd"/>
      <w:r>
        <w:t xml:space="preserve"> for our well-being. So are many other factors, including food and financial security. </w:t>
      </w:r>
    </w:p>
    <w:p w:rsidR="00C45696" w:rsidRDefault="00C45696"/>
    <w:p w:rsidR="00C45696" w:rsidRDefault="0094624E">
      <w:r>
        <w:t xml:space="preserve">For Life Span programs that serve older adults and family caregivers, see </w:t>
      </w:r>
      <w:hyperlink r:id="rId28">
        <w:r>
          <w:rPr>
            <w:color w:val="1155CC"/>
            <w:u w:val="single"/>
          </w:rPr>
          <w:t>ttps://aging.extension.wisc.edu/</w:t>
        </w:r>
      </w:hyperlink>
      <w:r>
        <w:t xml:space="preserve"> </w:t>
      </w:r>
    </w:p>
    <w:p w:rsidR="00C45696" w:rsidRDefault="00C45696"/>
    <w:p w:rsidR="00C45696" w:rsidRDefault="0094624E">
      <w:r>
        <w:t xml:space="preserve">For financial resources and information, see </w:t>
      </w:r>
      <w:hyperlink r:id="rId29">
        <w:r>
          <w:rPr>
            <w:color w:val="1155CC"/>
            <w:u w:val="single"/>
          </w:rPr>
          <w:t>https://extension.wisc.edu/family/</w:t>
        </w:r>
      </w:hyperlink>
    </w:p>
    <w:p w:rsidR="00C45696" w:rsidRDefault="00C45696"/>
    <w:p w:rsidR="00C45696" w:rsidRDefault="0094624E">
      <w:r>
        <w:t xml:space="preserve">For information about new scams and fraud attempts that have emerged during COVID-19, see the Federal Communication Commission’s </w:t>
      </w:r>
      <w:hyperlink r:id="rId30">
        <w:r>
          <w:rPr>
            <w:color w:val="1155CC"/>
            <w:u w:val="single"/>
          </w:rPr>
          <w:t>COVID-19 Consumer Warnings and Safety Tips</w:t>
        </w:r>
      </w:hyperlink>
      <w:r>
        <w:t>.</w:t>
      </w:r>
    </w:p>
    <w:p w:rsidR="00C45696" w:rsidRDefault="00C45696"/>
    <w:p w:rsidR="00C45696" w:rsidRDefault="0094624E">
      <w:r>
        <w:t xml:space="preserve">For healthy living programs, see </w:t>
      </w:r>
      <w:hyperlink r:id="rId31">
        <w:r>
          <w:rPr>
            <w:color w:val="1155CC"/>
            <w:u w:val="single"/>
          </w:rPr>
          <w:t>https://healthyliving.extension.wisc.edu/</w:t>
        </w:r>
      </w:hyperlink>
      <w:r>
        <w:t xml:space="preserve"> </w:t>
      </w:r>
    </w:p>
    <w:p w:rsidR="00C45696" w:rsidRDefault="00C45696"/>
    <w:p w:rsidR="00C45696" w:rsidRDefault="0094624E">
      <w:pPr>
        <w:pStyle w:val="Heading1"/>
      </w:pPr>
      <w:bookmarkStart w:id="0" w:name="_klxihd6r7nla" w:colFirst="0" w:colLast="0"/>
      <w:bookmarkEnd w:id="0"/>
      <w:r>
        <w:t>YOUR LOCAL EXTENSION OFFICE</w:t>
      </w:r>
    </w:p>
    <w:p w:rsidR="00C45696" w:rsidRDefault="0094624E">
      <w:r>
        <w:rPr>
          <w:color w:val="FF0000"/>
        </w:rPr>
        <w:t>{ADD LOCAL EXTENSION OFFICE INFORMATION/WEBSITE}</w:t>
      </w:r>
    </w:p>
    <w:sectPr w:rsidR="00C45696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1342" w:rsidRDefault="000A1342">
      <w:r>
        <w:separator/>
      </w:r>
    </w:p>
  </w:endnote>
  <w:endnote w:type="continuationSeparator" w:id="0">
    <w:p w:rsidR="000A1342" w:rsidRDefault="000A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696" w:rsidRDefault="0094624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1342" w:rsidRDefault="000A1342">
      <w:r>
        <w:separator/>
      </w:r>
    </w:p>
  </w:footnote>
  <w:footnote w:type="continuationSeparator" w:id="0">
    <w:p w:rsidR="000A1342" w:rsidRDefault="000A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696" w:rsidRDefault="0094624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0044C78" wp14:editId="6FF690D3">
          <wp:simplePos x="0" y="0"/>
          <wp:positionH relativeFrom="column">
            <wp:posOffset>-171449</wp:posOffset>
          </wp:positionH>
          <wp:positionV relativeFrom="paragraph">
            <wp:posOffset>-209549</wp:posOffset>
          </wp:positionV>
          <wp:extent cx="2005013" cy="545319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5013" cy="545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696"/>
    <w:rsid w:val="000554E8"/>
    <w:rsid w:val="000A1342"/>
    <w:rsid w:val="000C3E8D"/>
    <w:rsid w:val="00126E84"/>
    <w:rsid w:val="0053358C"/>
    <w:rsid w:val="0094624E"/>
    <w:rsid w:val="00C45696"/>
    <w:rsid w:val="00F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A007"/>
  <w15:docId w15:val="{D178314A-8D5B-48D1-8123-AD7016D0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11wisconsin.communityos.org/" TargetMode="External"/><Relationship Id="rId18" Type="http://schemas.openxmlformats.org/officeDocument/2006/relationships/hyperlink" Target="https://www.dhs.wisconsin.gov/aging/volunteer/grandparent.htm" TargetMode="External"/><Relationship Id="rId26" Type="http://schemas.openxmlformats.org/officeDocument/2006/relationships/hyperlink" Target="https://www.alz.org/w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regiveraction.org/covid-1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uicidepreventionlifeline.org/chat/" TargetMode="External"/><Relationship Id="rId12" Type="http://schemas.openxmlformats.org/officeDocument/2006/relationships/hyperlink" Target="https://211wisconsin.communityos.org/" TargetMode="External"/><Relationship Id="rId17" Type="http://schemas.openxmlformats.org/officeDocument/2006/relationships/hyperlink" Target="https://www.dhs.wisconsin.gov/aging/volunteer/grandparent.htm" TargetMode="External"/><Relationship Id="rId25" Type="http://schemas.openxmlformats.org/officeDocument/2006/relationships/hyperlink" Target="https://www.alz.org/wi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dhs.wisconsin.gov/aging/volunteer/rsvp.htm" TargetMode="External"/><Relationship Id="rId20" Type="http://schemas.openxmlformats.org/officeDocument/2006/relationships/hyperlink" Target="https://www.wellmedcharitablefoundation.org/caregiver-support/caregiver-teleconnection/" TargetMode="External"/><Relationship Id="rId29" Type="http://schemas.openxmlformats.org/officeDocument/2006/relationships/hyperlink" Target="https://extension.wisc.edu/family/" TargetMode="External"/><Relationship Id="rId1" Type="http://schemas.openxmlformats.org/officeDocument/2006/relationships/styles" Target="styles.xml"/><Relationship Id="rId6" Type="http://schemas.openxmlformats.org/officeDocument/2006/relationships/hyperlink" Target="https://fyi.extension.wisc.edu/covid19/category/topics/families/stay-at-home-tips/" TargetMode="External"/><Relationship Id="rId11" Type="http://schemas.openxmlformats.org/officeDocument/2006/relationships/hyperlink" Target="https://211wisconsin.communityos.org/" TargetMode="External"/><Relationship Id="rId24" Type="http://schemas.openxmlformats.org/officeDocument/2006/relationships/hyperlink" Target="https://www.alz.org/wi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dhs.wisconsin.gov/aging/volunteer/sencompo.htm" TargetMode="External"/><Relationship Id="rId23" Type="http://schemas.openxmlformats.org/officeDocument/2006/relationships/hyperlink" Target="http://wisconsincaregiver.org/" TargetMode="External"/><Relationship Id="rId28" Type="http://schemas.openxmlformats.org/officeDocument/2006/relationships/hyperlink" Target="https://aging.extension.wisc.edu/" TargetMode="External"/><Relationship Id="rId10" Type="http://schemas.openxmlformats.org/officeDocument/2006/relationships/hyperlink" Target="https://www.ioaging.org/services/all-inclusive-health-care/friendship-line" TargetMode="External"/><Relationship Id="rId19" Type="http://schemas.openxmlformats.org/officeDocument/2006/relationships/hyperlink" Target="https://www.wellmedcharitablefoundation.org/caregiver-support/caregiver-teleconnection/" TargetMode="External"/><Relationship Id="rId31" Type="http://schemas.openxmlformats.org/officeDocument/2006/relationships/hyperlink" Target="https://healthyliving.extension.wisc.ed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oaging.org/services/all-inclusive-health-care/friendship-line" TargetMode="External"/><Relationship Id="rId14" Type="http://schemas.openxmlformats.org/officeDocument/2006/relationships/hyperlink" Target="https://211wisconsin.communityos.org/" TargetMode="External"/><Relationship Id="rId22" Type="http://schemas.openxmlformats.org/officeDocument/2006/relationships/hyperlink" Target="https://caregiveraction.org/" TargetMode="External"/><Relationship Id="rId27" Type="http://schemas.openxmlformats.org/officeDocument/2006/relationships/hyperlink" Target="https://www.alz.org/wi" TargetMode="External"/><Relationship Id="rId30" Type="http://schemas.openxmlformats.org/officeDocument/2006/relationships/hyperlink" Target="https://www.fcc.gov/covid-scam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ioaging.org/services/all-inclusive-health-care/friendship-l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Richie</dc:creator>
  <cp:lastModifiedBy>Erin Eggert</cp:lastModifiedBy>
  <cp:revision>1</cp:revision>
  <dcterms:created xsi:type="dcterms:W3CDTF">2024-05-06T19:36:00Z</dcterms:created>
  <dcterms:modified xsi:type="dcterms:W3CDTF">2024-05-06T19:36:00Z</dcterms:modified>
</cp:coreProperties>
</file>