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548" w:type="dxa"/>
        <w:tblLook w:val="04A0" w:firstRow="1" w:lastRow="0" w:firstColumn="1" w:lastColumn="0" w:noHBand="0" w:noVBand="1"/>
      </w:tblPr>
      <w:tblGrid>
        <w:gridCol w:w="1490"/>
        <w:gridCol w:w="4665"/>
        <w:gridCol w:w="3393"/>
      </w:tblGrid>
      <w:tr w:rsidR="00C15D53" w14:paraId="785FC46C" w14:textId="77777777" w:rsidTr="0052573F">
        <w:trPr>
          <w:trHeight w:val="530"/>
        </w:trPr>
        <w:tc>
          <w:tcPr>
            <w:tcW w:w="1490" w:type="dxa"/>
            <w:shd w:val="clear" w:color="auto" w:fill="F2F2F2" w:themeFill="background1" w:themeFillShade="F2"/>
          </w:tcPr>
          <w:p w14:paraId="588AE6DA" w14:textId="3257B8FD" w:rsidR="00E16E21" w:rsidRPr="00551B6E" w:rsidRDefault="00E16E21" w:rsidP="00E16E21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</w:pPr>
            <w:r w:rsidRPr="00551B6E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>Date</w:t>
            </w:r>
          </w:p>
        </w:tc>
        <w:tc>
          <w:tcPr>
            <w:tcW w:w="4662" w:type="dxa"/>
            <w:shd w:val="clear" w:color="auto" w:fill="F2F2F2" w:themeFill="background1" w:themeFillShade="F2"/>
          </w:tcPr>
          <w:p w14:paraId="63C730DB" w14:textId="01B20009" w:rsidR="00E16E21" w:rsidRPr="00551B6E" w:rsidRDefault="00E16E21" w:rsidP="00E16E21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</w:pPr>
            <w:r w:rsidRPr="00551B6E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>Asset</w:t>
            </w:r>
          </w:p>
        </w:tc>
        <w:tc>
          <w:tcPr>
            <w:tcW w:w="3396" w:type="dxa"/>
            <w:shd w:val="clear" w:color="auto" w:fill="F2F2F2" w:themeFill="background1" w:themeFillShade="F2"/>
          </w:tcPr>
          <w:p w14:paraId="6BAA1E78" w14:textId="6CD17004" w:rsidR="00E16E21" w:rsidRPr="00551B6E" w:rsidRDefault="00E16E21" w:rsidP="00E16E21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</w:pPr>
            <w:r w:rsidRPr="00551B6E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>Suggested Message for Social Media</w:t>
            </w:r>
          </w:p>
        </w:tc>
      </w:tr>
      <w:tr w:rsidR="00F1386A" w:rsidRPr="003D744F" w14:paraId="1A11125D" w14:textId="77777777" w:rsidTr="0052573F">
        <w:trPr>
          <w:trHeight w:val="2987"/>
        </w:trPr>
        <w:tc>
          <w:tcPr>
            <w:tcW w:w="1490" w:type="dxa"/>
          </w:tcPr>
          <w:p w14:paraId="634E5D5F" w14:textId="6BC7EAFE" w:rsidR="00F1386A" w:rsidRPr="00551B6E" w:rsidRDefault="00F1386A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11/</w:t>
            </w:r>
            <w:r w:rsidR="00AD06DA" w:rsidRPr="00551B6E">
              <w:rPr>
                <w:rFonts w:ascii="Century Gothic" w:hAnsi="Century Gothic"/>
                <w:sz w:val="22"/>
                <w:szCs w:val="22"/>
              </w:rPr>
              <w:t>9</w:t>
            </w:r>
          </w:p>
          <w:p w14:paraId="33AC8018" w14:textId="77777777" w:rsidR="00F1386A" w:rsidRPr="00551B6E" w:rsidRDefault="00F1386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06AFA6C" w14:textId="6E12A19E" w:rsidR="00F1386A" w:rsidRPr="00551B6E" w:rsidRDefault="00F1386A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*First day of Social Connection Awareness Week</w:t>
            </w:r>
          </w:p>
        </w:tc>
        <w:tc>
          <w:tcPr>
            <w:tcW w:w="4662" w:type="dxa"/>
          </w:tcPr>
          <w:p w14:paraId="1315C8DE" w14:textId="02072426" w:rsidR="00FB5168" w:rsidRPr="00551B6E" w:rsidRDefault="00D66D5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C8ADD7A" wp14:editId="79662691">
                  <wp:extent cx="2823787" cy="3655387"/>
                  <wp:effectExtent l="0" t="0" r="0" b="2540"/>
                  <wp:docPr id="19171193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1193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87" cy="365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56787C3" w14:textId="6949647A" w:rsidR="00782E14" w:rsidRDefault="00782E14" w:rsidP="00782E14">
            <w:pPr>
              <w:rPr>
                <w:rFonts w:ascii="Century Gothic" w:hAnsi="Century Gothic"/>
                <w:sz w:val="22"/>
                <w:szCs w:val="22"/>
              </w:rPr>
            </w:pPr>
            <w:r w:rsidRPr="00782E14">
              <w:rPr>
                <w:rFonts w:ascii="Century Gothic" w:hAnsi="Century Gothic"/>
                <w:sz w:val="22"/>
                <w:szCs w:val="22"/>
              </w:rPr>
              <w:t>Social Connection Awareness Week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is here</w:t>
            </w:r>
            <w:r w:rsidRPr="00782E14">
              <w:rPr>
                <w:rFonts w:ascii="Century Gothic" w:hAnsi="Century Gothic"/>
                <w:sz w:val="22"/>
                <w:szCs w:val="22"/>
              </w:rPr>
              <w:t>!</w:t>
            </w:r>
          </w:p>
          <w:p w14:paraId="2B72307A" w14:textId="77777777" w:rsidR="00782E14" w:rsidRPr="00782E14" w:rsidRDefault="00782E14" w:rsidP="00782E14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C93FEF5" w14:textId="388DB2AF" w:rsidR="00782E14" w:rsidRDefault="00782E14" w:rsidP="00782E14">
            <w:pPr>
              <w:rPr>
                <w:rFonts w:ascii="Century Gothic" w:hAnsi="Century Gothic"/>
                <w:sz w:val="22"/>
                <w:szCs w:val="22"/>
              </w:rPr>
            </w:pPr>
            <w:r w:rsidRPr="00782E14">
              <w:rPr>
                <w:rFonts w:ascii="Century Gothic" w:hAnsi="Century Gothic"/>
                <w:sz w:val="22"/>
                <w:szCs w:val="22"/>
              </w:rPr>
              <w:t>This year’s theme is From Neighbors to Networks – Connection Happens Here, and we’re celebrating with a fun way to get involved: our Social Connection BINGO card!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On e</w:t>
            </w:r>
            <w:r w:rsidRPr="00782E14">
              <w:rPr>
                <w:rFonts w:ascii="Century Gothic" w:hAnsi="Century Gothic"/>
                <w:sz w:val="22"/>
                <w:szCs w:val="22"/>
              </w:rPr>
              <w:t>ach square</w:t>
            </w:r>
            <w:r>
              <w:rPr>
                <w:rFonts w:ascii="Century Gothic" w:hAnsi="Century Gothic"/>
                <w:sz w:val="22"/>
                <w:szCs w:val="22"/>
              </w:rPr>
              <w:t>, you’ll find</w:t>
            </w:r>
            <w:r w:rsidRPr="00782E14">
              <w:rPr>
                <w:rFonts w:ascii="Century Gothic" w:hAnsi="Century Gothic"/>
                <w:sz w:val="22"/>
                <w:szCs w:val="22"/>
              </w:rPr>
              <w:t xml:space="preserve"> a simple way to reach out, build relationships, and strengthen community—like calling a friend, checking in on a neighbor, or joining a local activity.</w:t>
            </w:r>
          </w:p>
          <w:p w14:paraId="1395422B" w14:textId="77777777" w:rsidR="00782E14" w:rsidRPr="00782E14" w:rsidRDefault="00782E14" w:rsidP="00782E14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A8A1B39" w14:textId="7C5A4767" w:rsidR="00782E14" w:rsidRDefault="00782E14">
            <w:pPr>
              <w:rPr>
                <w:rFonts w:ascii="Century Gothic" w:hAnsi="Century Gothic"/>
                <w:sz w:val="22"/>
                <w:szCs w:val="22"/>
              </w:rPr>
            </w:pPr>
            <w:r w:rsidRPr="00782E14">
              <w:rPr>
                <w:rFonts w:ascii="Segoe UI Emoji" w:hAnsi="Segoe UI Emoji" w:cs="Segoe UI Emoji"/>
                <w:sz w:val="22"/>
                <w:szCs w:val="22"/>
              </w:rPr>
              <w:t>✅</w:t>
            </w:r>
            <w:r w:rsidRPr="00782E14">
              <w:rPr>
                <w:rFonts w:ascii="Century Gothic" w:hAnsi="Century Gothic"/>
                <w:sz w:val="22"/>
                <w:szCs w:val="22"/>
              </w:rPr>
              <w:t xml:space="preserve"> Complete </w:t>
            </w:r>
            <w:r>
              <w:rPr>
                <w:rFonts w:ascii="Century Gothic" w:hAnsi="Century Gothic"/>
                <w:sz w:val="22"/>
                <w:szCs w:val="22"/>
              </w:rPr>
              <w:t>at least 1 “BINGO”</w:t>
            </w:r>
            <w:r w:rsidRPr="00782E14">
              <w:rPr>
                <w:rFonts w:ascii="Century Gothic" w:hAnsi="Century Gothic"/>
                <w:sz w:val="22"/>
                <w:szCs w:val="22"/>
              </w:rPr>
              <w:t xml:space="preserve"> (or the whole card!) and see how small steps create big connections.</w:t>
            </w:r>
            <w:r w:rsidR="00B363D6">
              <w:rPr>
                <w:rFonts w:ascii="Century Gothic" w:hAnsi="Century Gothic"/>
                <w:sz w:val="22"/>
                <w:szCs w:val="22"/>
              </w:rPr>
              <w:t xml:space="preserve"> Show us how you connected by taking a photo of you completing a BINGO activity and uploading it here: </w:t>
            </w:r>
            <w:hyperlink r:id="rId9" w:history="1">
              <w:r w:rsidR="00B363D6" w:rsidRPr="007728D9">
                <w:rPr>
                  <w:rStyle w:val="Hyperlink"/>
                  <w:rFonts w:ascii="Century Gothic" w:hAnsi="Century Gothic"/>
                  <w:sz w:val="22"/>
                  <w:szCs w:val="22"/>
                </w:rPr>
                <w:t>bit.ly/SCAW2025</w:t>
              </w:r>
            </w:hyperlink>
            <w:r w:rsidR="00B363D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49EC20A7" w14:textId="77777777" w:rsidR="00B363D6" w:rsidRDefault="00B363D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32DE3A9" w14:textId="5CA494B7" w:rsidR="00B363D6" w:rsidRDefault="00B363D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Let’s celebrate connection throughout Wisconsin this week!</w:t>
            </w:r>
          </w:p>
          <w:p w14:paraId="0F76C296" w14:textId="77777777" w:rsidR="00B363D6" w:rsidRPr="00B363D6" w:rsidRDefault="00B363D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F7A437B" w14:textId="1064BBD7" w:rsidR="00F1386A" w:rsidRPr="00551B6E" w:rsidRDefault="0400C6C9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 w:cstheme="minorHAnsi"/>
                <w:sz w:val="22"/>
                <w:szCs w:val="22"/>
              </w:rPr>
              <w:t xml:space="preserve">Learn more at ConnectWI.org. </w:t>
            </w:r>
            <w:r w:rsidR="71A15953" w:rsidRPr="00551B6E">
              <w:rPr>
                <w:rFonts w:ascii="Century Gothic" w:hAnsi="Century Gothic" w:cstheme="minorHAnsi"/>
                <w:sz w:val="22"/>
                <w:szCs w:val="22"/>
              </w:rPr>
              <w:t>#ConnectWI #</w:t>
            </w:r>
            <w:r w:rsidR="00D462CF" w:rsidRPr="00551B6E">
              <w:rPr>
                <w:rFonts w:ascii="Century Gothic" w:hAnsi="Century Gothic" w:cstheme="minorHAnsi"/>
                <w:sz w:val="22"/>
                <w:szCs w:val="22"/>
              </w:rPr>
              <w:t>FromNeighborsToNetworks</w:t>
            </w:r>
          </w:p>
          <w:p w14:paraId="45C7B900" w14:textId="18C2B304" w:rsidR="00D462CF" w:rsidRPr="00551B6E" w:rsidRDefault="00D462C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</w:tc>
      </w:tr>
      <w:tr w:rsidR="000A2845" w:rsidRPr="003D744F" w14:paraId="053DABB2" w14:textId="77777777" w:rsidTr="0052573F">
        <w:trPr>
          <w:trHeight w:val="2987"/>
        </w:trPr>
        <w:tc>
          <w:tcPr>
            <w:tcW w:w="1490" w:type="dxa"/>
          </w:tcPr>
          <w:p w14:paraId="0CFF538E" w14:textId="666552CF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lastRenderedPageBreak/>
              <w:t>11/10</w:t>
            </w:r>
          </w:p>
        </w:tc>
        <w:tc>
          <w:tcPr>
            <w:tcW w:w="4662" w:type="dxa"/>
          </w:tcPr>
          <w:p w14:paraId="107383EF" w14:textId="77777777" w:rsid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A990F63" wp14:editId="6341981C">
                  <wp:extent cx="2743200" cy="2743200"/>
                  <wp:effectExtent l="0" t="0" r="0" b="0"/>
                  <wp:docPr id="8118394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8394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52CDA" w14:textId="276537F7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396" w:type="dxa"/>
          </w:tcPr>
          <w:p w14:paraId="42EA10B7" w14:textId="77777777" w:rsidR="000A2845" w:rsidRP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0A2845">
              <w:rPr>
                <w:rFonts w:ascii="Century Gothic" w:hAnsi="Century Gothic"/>
                <w:sz w:val="22"/>
                <w:szCs w:val="22"/>
              </w:rPr>
              <w:t>Did you know social connection—</w:t>
            </w:r>
            <w:r>
              <w:rPr>
                <w:rFonts w:ascii="Century Gothic" w:hAnsi="Century Gothic"/>
                <w:sz w:val="22"/>
                <w:szCs w:val="22"/>
              </w:rPr>
              <w:t>just like physical activity and a balanced diet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— is </w:t>
            </w:r>
            <w:r>
              <w:rPr>
                <w:rFonts w:ascii="Century Gothic" w:hAnsi="Century Gothic"/>
                <w:sz w:val="22"/>
                <w:szCs w:val="22"/>
              </w:rPr>
              <w:t>important for your health</w:t>
            </w:r>
            <w:r w:rsidRPr="000A2845">
              <w:rPr>
                <w:rFonts w:ascii="Century Gothic" w:hAnsi="Century Gothic"/>
                <w:sz w:val="22"/>
                <w:szCs w:val="22"/>
              </w:rPr>
              <w:t>?</w:t>
            </w:r>
          </w:p>
          <w:p w14:paraId="28901BDE" w14:textId="77777777" w:rsid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Being socially connected:</w:t>
            </w:r>
            <w:r w:rsidRPr="000A2845">
              <w:rPr>
                <w:rFonts w:ascii="Century Gothic" w:hAnsi="Century Gothic"/>
                <w:sz w:val="22"/>
                <w:szCs w:val="22"/>
              </w:rPr>
              <w:br/>
            </w:r>
            <w:r w:rsidRPr="000A2845">
              <w:rPr>
                <w:rFonts w:ascii="Segoe UI Emoji" w:hAnsi="Segoe UI Emoji" w:cs="Segoe UI Emoji"/>
                <w:sz w:val="22"/>
                <w:szCs w:val="22"/>
              </w:rPr>
              <w:t>❤️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Lower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the risk of heart disease and stroke</w:t>
            </w:r>
            <w:r w:rsidRPr="000A2845">
              <w:rPr>
                <w:rFonts w:ascii="Century Gothic" w:hAnsi="Century Gothic"/>
                <w:sz w:val="22"/>
                <w:szCs w:val="22"/>
              </w:rPr>
              <w:br/>
            </w:r>
            <w:r w:rsidRPr="000A2845">
              <w:rPr>
                <w:rFonts w:ascii="Segoe UI Emoji" w:hAnsi="Segoe UI Emoji" w:cs="Segoe UI Emoji"/>
                <w:sz w:val="22"/>
                <w:szCs w:val="22"/>
              </w:rPr>
              <w:t>🧠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Protect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against dementia</w:t>
            </w:r>
            <w:r w:rsidRPr="000A2845">
              <w:rPr>
                <w:rFonts w:ascii="Century Gothic" w:hAnsi="Century Gothic"/>
                <w:sz w:val="22"/>
                <w:szCs w:val="22"/>
              </w:rPr>
              <w:br/>
            </w:r>
            <w:r w:rsidRPr="000A2845">
              <w:rPr>
                <w:rFonts w:ascii="Segoe UI Emoji" w:hAnsi="Segoe UI Emoji" w:cs="Segoe UI Emoji"/>
                <w:sz w:val="22"/>
                <w:szCs w:val="22"/>
              </w:rPr>
              <w:t>😊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Reduce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depression and anxiety</w:t>
            </w:r>
            <w:r w:rsidRPr="000A2845">
              <w:rPr>
                <w:rFonts w:ascii="Century Gothic" w:hAnsi="Century Gothic"/>
                <w:sz w:val="22"/>
                <w:szCs w:val="22"/>
              </w:rPr>
              <w:br/>
            </w:r>
            <w:r w:rsidRPr="000A2845">
              <w:rPr>
                <w:rFonts w:ascii="Segoe UI Emoji" w:hAnsi="Segoe UI Emoji" w:cs="Segoe UI Emoji"/>
                <w:sz w:val="22"/>
                <w:szCs w:val="22"/>
              </w:rPr>
              <w:t>🌙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Improve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sleep and reduce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0A2845">
              <w:rPr>
                <w:rFonts w:ascii="Century Gothic" w:hAnsi="Century Gothic"/>
                <w:sz w:val="22"/>
                <w:szCs w:val="22"/>
              </w:rPr>
              <w:t xml:space="preserve"> stress</w:t>
            </w:r>
          </w:p>
          <w:p w14:paraId="3B89CFE4" w14:textId="77777777" w:rsidR="000A2845" w:rsidRP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0F9392B" w14:textId="77777777" w:rsidR="000A2845" w:rsidRP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0A2845">
              <w:rPr>
                <w:rFonts w:ascii="Century Gothic" w:hAnsi="Century Gothic"/>
                <w:sz w:val="22"/>
                <w:szCs w:val="22"/>
              </w:rPr>
              <w:t xml:space="preserve">Connection isn’t just good for the soul—it’s good for the body too. Reach out, stay connected, and invest in your health through community. </w:t>
            </w:r>
          </w:p>
          <w:p w14:paraId="6412EA34" w14:textId="77777777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#ConnectWI #FromNeighborsToNetworks</w:t>
            </w:r>
          </w:p>
          <w:p w14:paraId="25067EDD" w14:textId="44AFC6F3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</w:tc>
      </w:tr>
      <w:tr w:rsidR="00C15D53" w:rsidRPr="003D744F" w14:paraId="34AC720D" w14:textId="77777777" w:rsidTr="0052573F">
        <w:trPr>
          <w:trHeight w:val="873"/>
        </w:trPr>
        <w:tc>
          <w:tcPr>
            <w:tcW w:w="1490" w:type="dxa"/>
          </w:tcPr>
          <w:p w14:paraId="29F0831D" w14:textId="6AEB02BF" w:rsidR="00E16E21" w:rsidRPr="00551B6E" w:rsidRDefault="001E2848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11/11</w:t>
            </w:r>
          </w:p>
        </w:tc>
        <w:tc>
          <w:tcPr>
            <w:tcW w:w="4662" w:type="dxa"/>
          </w:tcPr>
          <w:p w14:paraId="130AE65A" w14:textId="28B60149" w:rsidR="00E16E21" w:rsidRPr="00551B6E" w:rsidRDefault="006F75E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591D910" wp14:editId="6E103F4A">
                  <wp:extent cx="2743200" cy="2743200"/>
                  <wp:effectExtent l="0" t="0" r="0" b="0"/>
                  <wp:docPr id="10420973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7374A" w14:textId="567137A8" w:rsidR="00D23041" w:rsidRPr="00551B6E" w:rsidRDefault="00D2304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AE2B2E6" w14:textId="059C0DB9" w:rsidR="00D23041" w:rsidRPr="00551B6E" w:rsidRDefault="00D23041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396" w:type="dxa"/>
          </w:tcPr>
          <w:p w14:paraId="22BD7FC0" w14:textId="77777777" w:rsidR="00D66D5D" w:rsidRP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Strong neighborhoods are built on connection.</w:t>
            </w:r>
          </w:p>
          <w:p w14:paraId="5ADAB507" w14:textId="627DDBE2" w:rsid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A simple wave to a neighbor, a quick chat on the sidewalk, or checking in on someone down the street can spark a sense of belonging that makes communities healthier and safer.</w:t>
            </w:r>
          </w:p>
          <w:p w14:paraId="12DB4ECC" w14:textId="77777777" w:rsidR="00D66D5D" w:rsidRP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949FA76" w14:textId="514F5F19" w:rsidR="00DD578F" w:rsidRPr="00551B6E" w:rsidRDefault="00D66D5D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When we connect where we live, we create neighborhoods that care, trust, and thrive—together.</w:t>
            </w:r>
          </w:p>
          <w:p w14:paraId="30EE841A" w14:textId="08720582" w:rsidR="00D462CF" w:rsidRPr="00551B6E" w:rsidRDefault="00D462CF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#ConnectWI #FromNeighborsToNetworks</w:t>
            </w:r>
          </w:p>
          <w:p w14:paraId="494EAD84" w14:textId="77777777" w:rsidR="00D462CF" w:rsidRPr="00551B6E" w:rsidRDefault="00D462CF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  <w:p w14:paraId="35F5E058" w14:textId="6A637326" w:rsidR="00E16E21" w:rsidRPr="00551B6E" w:rsidRDefault="00E16E21" w:rsidP="6157E02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15D53" w:rsidRPr="003D744F" w14:paraId="62258448" w14:textId="77777777" w:rsidTr="0052573F">
        <w:trPr>
          <w:trHeight w:val="873"/>
        </w:trPr>
        <w:tc>
          <w:tcPr>
            <w:tcW w:w="1490" w:type="dxa"/>
          </w:tcPr>
          <w:p w14:paraId="56A02DA5" w14:textId="2FE18CE8" w:rsidR="00E16E21" w:rsidRPr="00551B6E" w:rsidRDefault="001E2848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lastRenderedPageBreak/>
              <w:t>11/</w:t>
            </w:r>
            <w:r w:rsidR="00AD06DA" w:rsidRPr="00551B6E">
              <w:rPr>
                <w:rFonts w:ascii="Century Gothic" w:hAnsi="Century Gothic"/>
                <w:sz w:val="22"/>
                <w:szCs w:val="22"/>
              </w:rPr>
              <w:t>12</w:t>
            </w:r>
          </w:p>
        </w:tc>
        <w:tc>
          <w:tcPr>
            <w:tcW w:w="4662" w:type="dxa"/>
          </w:tcPr>
          <w:p w14:paraId="5A03F35F" w14:textId="1F830812" w:rsidR="00D23041" w:rsidRPr="00551B6E" w:rsidRDefault="006F75E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3890F49" wp14:editId="5808C385">
                  <wp:extent cx="2743200" cy="2743200"/>
                  <wp:effectExtent l="0" t="0" r="0" b="0"/>
                  <wp:docPr id="10944135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4135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D241195" w14:textId="7EC63DB1" w:rsid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Strong connections start with simple commitments.</w:t>
            </w:r>
            <w:r w:rsidRPr="00D66D5D">
              <w:rPr>
                <w:rFonts w:ascii="Times New Roman" w:eastAsia="Times New Roman" w:hAnsi="Times New Roman" w:cs="Times New Roman"/>
              </w:rPr>
              <w:t xml:space="preserve"> 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This </w:t>
            </w:r>
            <w:r>
              <w:rPr>
                <w:rFonts w:ascii="Century Gothic" w:hAnsi="Century Gothic"/>
                <w:sz w:val="22"/>
                <w:szCs w:val="22"/>
              </w:rPr>
              <w:t>Social Connection Awareness Week</w:t>
            </w:r>
            <w:r w:rsidRPr="00D66D5D">
              <w:rPr>
                <w:rFonts w:ascii="Century Gothic" w:hAnsi="Century Gothic"/>
                <w:sz w:val="22"/>
                <w:szCs w:val="22"/>
              </w:rPr>
              <w:t>, make a commitment to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D66D5D">
              <w:rPr>
                <w:rFonts w:ascii="Century Gothic" w:hAnsi="Century Gothic"/>
                <w:sz w:val="22"/>
                <w:szCs w:val="22"/>
              </w:rPr>
              <w:t>connect:</w:t>
            </w:r>
          </w:p>
          <w:p w14:paraId="028A7C94" w14:textId="3059DAEB" w:rsidR="00D66D5D" w:rsidRDefault="00D66D5D" w:rsidP="00D66D5D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Call a friend or family member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check-in</w:t>
            </w:r>
          </w:p>
          <w:p w14:paraId="28ABD845" w14:textId="77777777" w:rsidR="00D66D5D" w:rsidRDefault="00D66D5D" w:rsidP="00D66D5D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Spend time with people from different generations</w:t>
            </w:r>
          </w:p>
          <w:p w14:paraId="546F1403" w14:textId="4402D4A0" w:rsidR="00D66D5D" w:rsidRDefault="00D66D5D" w:rsidP="00D66D5D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Write a “thank you” card or share your appreciation for others</w:t>
            </w:r>
          </w:p>
          <w:p w14:paraId="585D4B0A" w14:textId="63948995" w:rsidR="00D66D5D" w:rsidRDefault="00D66D5D" w:rsidP="00D66D5D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Volunteer or join a local group</w:t>
            </w:r>
          </w:p>
          <w:p w14:paraId="101C804B" w14:textId="7CA2410F" w:rsidR="00D66D5D" w:rsidRPr="00D66D5D" w:rsidRDefault="00D66D5D" w:rsidP="00D66D5D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Say “hi” to someone new</w:t>
            </w:r>
          </w:p>
          <w:p w14:paraId="48CDD8BF" w14:textId="77777777" w:rsid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A3B62C8" w14:textId="0FC508C3" w:rsidR="00D462CF" w:rsidRPr="00551B6E" w:rsidRDefault="00D66D5D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Small steps lead to stronger bonds, healthier lives, and more connected communities. Let’s commit to connection—together.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8F5C46" w:rsidRPr="00551B6E">
              <w:rPr>
                <w:rFonts w:ascii="Century Gothic" w:hAnsi="Century Gothic"/>
                <w:sz w:val="22"/>
                <w:szCs w:val="22"/>
              </w:rPr>
              <w:t xml:space="preserve">#ConnectWI </w:t>
            </w:r>
            <w:r w:rsidR="00D462CF" w:rsidRPr="00551B6E">
              <w:rPr>
                <w:rFonts w:ascii="Century Gothic" w:hAnsi="Century Gothic"/>
                <w:sz w:val="22"/>
                <w:szCs w:val="22"/>
              </w:rPr>
              <w:t>#FromNeighborsToNetworks</w:t>
            </w:r>
          </w:p>
          <w:p w14:paraId="6349672C" w14:textId="77777777" w:rsidR="00D462CF" w:rsidRPr="00551B6E" w:rsidRDefault="00D462CF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  <w:p w14:paraId="649C7AF2" w14:textId="1207FEFE" w:rsidR="00E16E21" w:rsidRPr="00551B6E" w:rsidRDefault="00E16E21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15D53" w:rsidRPr="003D744F" w14:paraId="6D7972F4" w14:textId="77777777" w:rsidTr="0052573F">
        <w:trPr>
          <w:trHeight w:val="873"/>
        </w:trPr>
        <w:tc>
          <w:tcPr>
            <w:tcW w:w="1490" w:type="dxa"/>
          </w:tcPr>
          <w:p w14:paraId="22A55395" w14:textId="1CC64EA0" w:rsidR="003D744F" w:rsidRPr="00551B6E" w:rsidRDefault="001E2848" w:rsidP="003D744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11/1</w:t>
            </w:r>
            <w:r w:rsidR="00AD06DA" w:rsidRPr="00551B6E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4662" w:type="dxa"/>
          </w:tcPr>
          <w:p w14:paraId="3B8439FF" w14:textId="4CD2A789" w:rsidR="00470389" w:rsidRPr="00551B6E" w:rsidRDefault="0009149C" w:rsidP="003D744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0F87A1C" wp14:editId="61F378A7">
                  <wp:extent cx="2743200" cy="2743200"/>
                  <wp:effectExtent l="0" t="0" r="0" b="0"/>
                  <wp:docPr id="13466787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1188CD3" w14:textId="6940369B" w:rsid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</w:t>
            </w:r>
            <w:r w:rsidRPr="00D66D5D">
              <w:rPr>
                <w:rFonts w:ascii="Century Gothic" w:hAnsi="Century Gothic"/>
                <w:sz w:val="22"/>
                <w:szCs w:val="22"/>
              </w:rPr>
              <w:t>ig networks start with small steps.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D66D5D">
              <w:rPr>
                <w:rFonts w:ascii="Century Gothic" w:hAnsi="Century Gothic"/>
                <w:sz w:val="22"/>
                <w:szCs w:val="22"/>
              </w:rPr>
              <w:t>Every smile to a neighbor, every shared story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or experience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, every helping hand builds a web of connection. </w:t>
            </w:r>
          </w:p>
          <w:p w14:paraId="451AC78A" w14:textId="77777777" w:rsidR="00D66D5D" w:rsidRDefault="00D66D5D" w:rsidP="00D66D5D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C984F48" w14:textId="3A18AB19" w:rsidR="00D462CF" w:rsidRPr="00551B6E" w:rsidRDefault="00D66D5D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Local bonds don’t just stay local—they ripple outward, creating networks of care, trust, and belonging.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D66D5D">
              <w:rPr>
                <w:rFonts w:ascii="Century Gothic" w:hAnsi="Century Gothic"/>
                <w:sz w:val="22"/>
                <w:szCs w:val="22"/>
              </w:rPr>
              <w:t>When we connect close to home, we strengthen the fabric of our entire community.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5B8F0B8C" w:rsidRPr="00551B6E">
              <w:rPr>
                <w:rFonts w:ascii="Century Gothic" w:hAnsi="Century Gothic"/>
                <w:sz w:val="22"/>
                <w:szCs w:val="22"/>
              </w:rPr>
              <w:t xml:space="preserve">#ConnectWI </w:t>
            </w:r>
            <w:r w:rsidR="00D462CF" w:rsidRPr="00551B6E">
              <w:rPr>
                <w:rFonts w:ascii="Century Gothic" w:hAnsi="Century Gothic"/>
                <w:sz w:val="22"/>
                <w:szCs w:val="22"/>
              </w:rPr>
              <w:t>#FromNeighborsToNetworks</w:t>
            </w:r>
          </w:p>
          <w:p w14:paraId="2A266CBA" w14:textId="77777777" w:rsidR="00D462CF" w:rsidRPr="00551B6E" w:rsidRDefault="00D462CF" w:rsidP="00D462C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  <w:p w14:paraId="5AB1AE52" w14:textId="1F25E0E2" w:rsidR="003D744F" w:rsidRPr="00551B6E" w:rsidRDefault="003D744F" w:rsidP="003D744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A2845" w:rsidRPr="003D744F" w14:paraId="47258689" w14:textId="77777777" w:rsidTr="0052573F">
        <w:trPr>
          <w:trHeight w:val="873"/>
        </w:trPr>
        <w:tc>
          <w:tcPr>
            <w:tcW w:w="1490" w:type="dxa"/>
          </w:tcPr>
          <w:p w14:paraId="1C199758" w14:textId="5C4905E5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lastRenderedPageBreak/>
              <w:t>11/14</w:t>
            </w:r>
          </w:p>
        </w:tc>
        <w:tc>
          <w:tcPr>
            <w:tcW w:w="4662" w:type="dxa"/>
          </w:tcPr>
          <w:p w14:paraId="7CFEC29C" w14:textId="77777777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47CDB66" wp14:editId="3134F787">
                  <wp:extent cx="2743200" cy="2743200"/>
                  <wp:effectExtent l="0" t="0" r="0" b="0"/>
                  <wp:docPr id="30247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76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FBB9A" w14:textId="77777777" w:rsidR="000A2845" w:rsidRDefault="000A2845" w:rsidP="000A2845">
            <w:pPr>
              <w:rPr>
                <w:rFonts w:ascii="Century Gothic" w:hAnsi="Century Gothic"/>
                <w:noProof/>
                <w:sz w:val="22"/>
                <w:szCs w:val="22"/>
              </w:rPr>
            </w:pPr>
          </w:p>
        </w:tc>
        <w:tc>
          <w:tcPr>
            <w:tcW w:w="3396" w:type="dxa"/>
          </w:tcPr>
          <w:p w14:paraId="0A866BBA" w14:textId="77777777" w:rsid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Connection starts with small steps! Looking to feel more connected in your community? Try:</w:t>
            </w:r>
            <w:r w:rsidRPr="00D66D5D">
              <w:rPr>
                <w:rFonts w:ascii="Century Gothic" w:hAnsi="Century Gothic"/>
                <w:sz w:val="22"/>
                <w:szCs w:val="22"/>
              </w:rPr>
              <w:br/>
            </w:r>
            <w:r w:rsidRPr="00D66D5D">
              <w:rPr>
                <w:rFonts w:ascii="Segoe UI Emoji" w:hAnsi="Segoe UI Emoji" w:cs="Segoe UI Emoji"/>
                <w:sz w:val="22"/>
                <w:szCs w:val="22"/>
              </w:rPr>
              <w:t>🤝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 Volunteering with a local group</w:t>
            </w:r>
            <w:r w:rsidRPr="00D66D5D">
              <w:rPr>
                <w:rFonts w:ascii="Century Gothic" w:hAnsi="Century Gothic"/>
                <w:sz w:val="22"/>
                <w:szCs w:val="22"/>
              </w:rPr>
              <w:br/>
            </w:r>
            <w:r w:rsidRPr="00D66D5D">
              <w:rPr>
                <w:rFonts w:ascii="Segoe UI Emoji" w:hAnsi="Segoe UI Emoji" w:cs="Segoe UI Emoji"/>
                <w:sz w:val="22"/>
                <w:szCs w:val="22"/>
              </w:rPr>
              <w:t>☕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 Sharing coffee with a neighbor</w:t>
            </w:r>
            <w:r w:rsidRPr="00D66D5D">
              <w:rPr>
                <w:rFonts w:ascii="Century Gothic" w:hAnsi="Century Gothic"/>
                <w:sz w:val="22"/>
                <w:szCs w:val="22"/>
              </w:rPr>
              <w:br/>
            </w:r>
            <w:r w:rsidRPr="00D66D5D">
              <w:rPr>
                <w:rFonts w:ascii="Segoe UI Emoji" w:hAnsi="Segoe UI Emoji" w:cs="Segoe UI Emoji"/>
                <w:sz w:val="22"/>
                <w:szCs w:val="22"/>
              </w:rPr>
              <w:t>🚶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 Joining a walking club or fitness class</w:t>
            </w:r>
            <w:r w:rsidRPr="00D66D5D">
              <w:rPr>
                <w:rFonts w:ascii="Century Gothic" w:hAnsi="Century Gothic"/>
                <w:sz w:val="22"/>
                <w:szCs w:val="22"/>
              </w:rPr>
              <w:br/>
            </w:r>
            <w:r w:rsidRPr="00D66D5D">
              <w:rPr>
                <w:rFonts w:ascii="Segoe UI Emoji" w:hAnsi="Segoe UI Emoji" w:cs="Segoe UI Emoji"/>
                <w:sz w:val="22"/>
                <w:szCs w:val="22"/>
              </w:rPr>
              <w:t>📚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 Visiting your library or community center</w:t>
            </w:r>
            <w:r w:rsidRPr="00D66D5D">
              <w:rPr>
                <w:rFonts w:ascii="Century Gothic" w:hAnsi="Century Gothic"/>
                <w:sz w:val="22"/>
                <w:szCs w:val="22"/>
              </w:rPr>
              <w:br/>
            </w:r>
            <w:r w:rsidRPr="00D66D5D">
              <w:rPr>
                <w:rFonts w:ascii="Segoe UI Emoji" w:hAnsi="Segoe UI Emoji" w:cs="Segoe UI Emoji"/>
                <w:sz w:val="22"/>
                <w:szCs w:val="22"/>
              </w:rPr>
              <w:t>🎶</w:t>
            </w:r>
            <w:r w:rsidRPr="00D66D5D">
              <w:rPr>
                <w:rFonts w:ascii="Century Gothic" w:hAnsi="Century Gothic"/>
                <w:sz w:val="22"/>
                <w:szCs w:val="22"/>
              </w:rPr>
              <w:t xml:space="preserve"> Attending a local concert, market, or festival</w:t>
            </w:r>
          </w:p>
          <w:p w14:paraId="61DF872D" w14:textId="77777777" w:rsidR="000A2845" w:rsidRPr="00D66D5D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751A38F" w14:textId="77777777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Every “hello” builds a stronger community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helps you</w:t>
            </w:r>
            <w:r w:rsidRPr="00D66D5D">
              <w:rPr>
                <w:rFonts w:ascii="Century Gothic" w:hAnsi="Century Gothic"/>
                <w:sz w:val="22"/>
                <w:szCs w:val="22"/>
              </w:rPr>
              <w:t>—</w:t>
            </w:r>
            <w:r>
              <w:rPr>
                <w:rFonts w:ascii="Century Gothic" w:hAnsi="Century Gothic"/>
                <w:sz w:val="22"/>
                <w:szCs w:val="22"/>
              </w:rPr>
              <w:t>and your neighbors</w:t>
            </w:r>
            <w:r w:rsidRPr="00D66D5D">
              <w:rPr>
                <w:rFonts w:ascii="Century Gothic" w:hAnsi="Century Gothic"/>
                <w:sz w:val="22"/>
                <w:szCs w:val="22"/>
              </w:rPr>
              <w:t>—</w:t>
            </w:r>
            <w:r>
              <w:rPr>
                <w:rFonts w:ascii="Century Gothic" w:hAnsi="Century Gothic"/>
                <w:sz w:val="22"/>
                <w:szCs w:val="22"/>
              </w:rPr>
              <w:t xml:space="preserve">be more socially connected. </w:t>
            </w:r>
            <w:r w:rsidRPr="00551B6E">
              <w:rPr>
                <w:rFonts w:ascii="Century Gothic" w:hAnsi="Century Gothic"/>
                <w:sz w:val="22"/>
                <w:szCs w:val="22"/>
              </w:rPr>
              <w:t>#ConnectWI #FromNeighborsToNetworks</w:t>
            </w:r>
          </w:p>
          <w:p w14:paraId="71FC9976" w14:textId="77777777" w:rsidR="000A2845" w:rsidRPr="00551B6E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  <w:p w14:paraId="685CB200" w14:textId="77777777" w:rsidR="000A2845" w:rsidRPr="000A2845" w:rsidRDefault="000A2845" w:rsidP="000A2845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363D6" w:rsidRPr="003D744F" w14:paraId="1A9D9F3E" w14:textId="77777777" w:rsidTr="0052573F">
        <w:trPr>
          <w:trHeight w:val="873"/>
        </w:trPr>
        <w:tc>
          <w:tcPr>
            <w:tcW w:w="1490" w:type="dxa"/>
          </w:tcPr>
          <w:p w14:paraId="67524EAA" w14:textId="492ECCBD" w:rsidR="00B363D6" w:rsidRDefault="00B363D6" w:rsidP="000A284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11/14</w:t>
            </w:r>
          </w:p>
        </w:tc>
        <w:tc>
          <w:tcPr>
            <w:tcW w:w="4662" w:type="dxa"/>
          </w:tcPr>
          <w:p w14:paraId="5BA0CFCF" w14:textId="4D7856D7" w:rsidR="00B363D6" w:rsidRPr="00551B6E" w:rsidRDefault="00B363D6" w:rsidP="000A2845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CA866BA" wp14:editId="6E74296D">
                  <wp:extent cx="2825381" cy="3657600"/>
                  <wp:effectExtent l="0" t="0" r="0" b="0"/>
                  <wp:docPr id="1807586433" name="Picture 1" descr="A bingo card with black text and orang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586433" name="Picture 1" descr="A bingo card with black text and orange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81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C318FAE" w14:textId="13A9B298" w:rsidR="00B363D6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Don’t forget to play </w:t>
            </w:r>
            <w:r w:rsidRPr="00782E14">
              <w:rPr>
                <w:rFonts w:ascii="Century Gothic" w:hAnsi="Century Gothic"/>
                <w:sz w:val="22"/>
                <w:szCs w:val="22"/>
              </w:rPr>
              <w:t xml:space="preserve">Social Connection </w:t>
            </w:r>
            <w:r w:rsidR="001B0A2A">
              <w:rPr>
                <w:rFonts w:ascii="Century Gothic" w:hAnsi="Century Gothic"/>
                <w:sz w:val="22"/>
                <w:szCs w:val="22"/>
              </w:rPr>
              <w:t xml:space="preserve">Awareness Week </w:t>
            </w:r>
            <w:r w:rsidRPr="00782E14">
              <w:rPr>
                <w:rFonts w:ascii="Century Gothic" w:hAnsi="Century Gothic"/>
                <w:sz w:val="22"/>
                <w:szCs w:val="22"/>
              </w:rPr>
              <w:t>BINGO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show us how </w:t>
            </w:r>
            <w:r w:rsidR="001B0A2A">
              <w:rPr>
                <w:rFonts w:ascii="Century Gothic" w:hAnsi="Century Gothic"/>
                <w:sz w:val="22"/>
                <w:szCs w:val="22"/>
              </w:rPr>
              <w:t>you’re connecting this week!</w:t>
            </w:r>
          </w:p>
          <w:p w14:paraId="6C108B0B" w14:textId="77777777" w:rsidR="00B363D6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7DD2DA1" w14:textId="4ACEDD4A" w:rsidR="00B363D6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Upload a </w:t>
            </w:r>
            <w:r w:rsidR="001B0A2A">
              <w:rPr>
                <w:rFonts w:ascii="Century Gothic" w:hAnsi="Century Gothic"/>
                <w:sz w:val="22"/>
                <w:szCs w:val="22"/>
              </w:rPr>
              <w:t>photo (</w:t>
            </w:r>
            <w:r>
              <w:rPr>
                <w:rFonts w:ascii="Century Gothic" w:hAnsi="Century Gothic"/>
                <w:sz w:val="22"/>
                <w:szCs w:val="22"/>
              </w:rPr>
              <w:t>or 2!)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of you completing a BINGO activity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here: </w:t>
            </w:r>
            <w:hyperlink r:id="rId15" w:history="1">
              <w:r w:rsidRPr="007728D9">
                <w:rPr>
                  <w:rStyle w:val="Hyperlink"/>
                  <w:rFonts w:ascii="Century Gothic" w:hAnsi="Century Gothic"/>
                  <w:sz w:val="22"/>
                  <w:szCs w:val="22"/>
                </w:rPr>
                <w:t>bit.ly/SCAW2025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5C8E57D7" w14:textId="77777777" w:rsidR="00B363D6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E3A512D" w14:textId="58294A39" w:rsidR="00B363D6" w:rsidRPr="00551B6E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We can’t wait to see </w:t>
            </w:r>
            <w:r w:rsidR="001B0A2A">
              <w:rPr>
                <w:rFonts w:ascii="Century Gothic" w:hAnsi="Century Gothic"/>
                <w:sz w:val="22"/>
                <w:szCs w:val="22"/>
              </w:rPr>
              <w:t>all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the amazing connections happening throughout Wisconsin this week and beyond! </w:t>
            </w:r>
            <w:proofErr w:type="gramStart"/>
            <w:r w:rsidRPr="00551B6E">
              <w:rPr>
                <w:rFonts w:ascii="Century Gothic" w:hAnsi="Century Gothic"/>
                <w:sz w:val="22"/>
                <w:szCs w:val="22"/>
              </w:rPr>
              <w:t>#</w:t>
            </w:r>
            <w:proofErr w:type="gramEnd"/>
            <w:r w:rsidRPr="00551B6E">
              <w:rPr>
                <w:rFonts w:ascii="Century Gothic" w:hAnsi="Century Gothic"/>
                <w:sz w:val="22"/>
                <w:szCs w:val="22"/>
              </w:rPr>
              <w:t>ConnectWI #FromNeighborsToNetworks</w:t>
            </w:r>
          </w:p>
          <w:p w14:paraId="7EAB5720" w14:textId="6E48EA36" w:rsidR="00B363D6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  <w:p w14:paraId="4351224C" w14:textId="77777777" w:rsidR="00B363D6" w:rsidRPr="00D66D5D" w:rsidRDefault="00B363D6" w:rsidP="00B363D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2573F" w:rsidRPr="003D744F" w14:paraId="21C34376" w14:textId="77777777" w:rsidTr="0052573F">
        <w:trPr>
          <w:trHeight w:val="873"/>
        </w:trPr>
        <w:tc>
          <w:tcPr>
            <w:tcW w:w="1490" w:type="dxa"/>
          </w:tcPr>
          <w:p w14:paraId="3FF1E81D" w14:textId="27FFA0FF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lastRenderedPageBreak/>
              <w:t>11/15</w:t>
            </w:r>
          </w:p>
        </w:tc>
        <w:tc>
          <w:tcPr>
            <w:tcW w:w="4662" w:type="dxa"/>
          </w:tcPr>
          <w:p w14:paraId="284D29D2" w14:textId="546A097C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5B55085" wp14:editId="2B9C56EF">
                  <wp:extent cx="2743200" cy="2743200"/>
                  <wp:effectExtent l="0" t="0" r="0" b="0"/>
                  <wp:docPr id="5180754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39EA35A8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E626BD7" w14:textId="4AE6F39F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396" w:type="dxa"/>
          </w:tcPr>
          <w:p w14:paraId="1A858C71" w14:textId="77777777" w:rsidR="0052573F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As we close out Social Connection Awareness Week, let’s remember—connection isn’t just nice to have—it’s vital for our health and well-being.</w:t>
            </w:r>
          </w:p>
          <w:p w14:paraId="10699B14" w14:textId="77777777" w:rsidR="0052573F" w:rsidRPr="00D66D5D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E6F0171" w14:textId="77777777" w:rsidR="0052573F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Strong relationships can lower the risk of heart disease, stroke, dementia, depression, and anxiety. Just as important, they bring joy, belonging, and purpose to our daily lives.</w:t>
            </w:r>
          </w:p>
          <w:p w14:paraId="43972836" w14:textId="77777777" w:rsidR="0052573F" w:rsidRPr="00D66D5D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8EE897E" w14:textId="77777777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 w:rsidRPr="00D66D5D">
              <w:rPr>
                <w:rFonts w:ascii="Century Gothic" w:hAnsi="Century Gothic"/>
                <w:sz w:val="22"/>
                <w:szCs w:val="22"/>
              </w:rPr>
              <w:t>The week may be ending, but the commitment to connect continues. Reach out, stay engaged, and keep building the networks that help us all thrive.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551B6E">
              <w:rPr>
                <w:rFonts w:ascii="Century Gothic" w:hAnsi="Century Gothic"/>
                <w:sz w:val="22"/>
                <w:szCs w:val="22"/>
              </w:rPr>
              <w:t>#ConnectWI #FromNeighborsToNetworks</w:t>
            </w:r>
          </w:p>
          <w:p w14:paraId="60CFDFA2" w14:textId="121D7381" w:rsidR="0052573F" w:rsidRPr="00551B6E" w:rsidRDefault="0052573F" w:rsidP="0052573F">
            <w:pPr>
              <w:rPr>
                <w:rFonts w:ascii="Century Gothic" w:hAnsi="Century Gothic"/>
                <w:sz w:val="22"/>
                <w:szCs w:val="22"/>
              </w:rPr>
            </w:pPr>
            <w:r w:rsidRPr="00551B6E">
              <w:rPr>
                <w:rFonts w:ascii="Century Gothic" w:hAnsi="Century Gothic"/>
                <w:sz w:val="22"/>
                <w:szCs w:val="22"/>
              </w:rPr>
              <w:t>#ConnectionHappensHere</w:t>
            </w:r>
          </w:p>
        </w:tc>
      </w:tr>
    </w:tbl>
    <w:p w14:paraId="3C9CF59A" w14:textId="1764B498" w:rsidR="000C07AB" w:rsidRDefault="000C07AB"/>
    <w:sectPr w:rsidR="000C07AB" w:rsidSect="005D2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D0E0D"/>
    <w:multiLevelType w:val="hybridMultilevel"/>
    <w:tmpl w:val="6BEEE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588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57849"/>
    <w:rsid w:val="00057F24"/>
    <w:rsid w:val="00062F9F"/>
    <w:rsid w:val="00075744"/>
    <w:rsid w:val="0009149C"/>
    <w:rsid w:val="00093277"/>
    <w:rsid w:val="000A2845"/>
    <w:rsid w:val="000C07AB"/>
    <w:rsid w:val="000F1A17"/>
    <w:rsid w:val="00107C52"/>
    <w:rsid w:val="00195588"/>
    <w:rsid w:val="001B0A2A"/>
    <w:rsid w:val="001C4273"/>
    <w:rsid w:val="001E2848"/>
    <w:rsid w:val="001F56C8"/>
    <w:rsid w:val="00202A09"/>
    <w:rsid w:val="00206185"/>
    <w:rsid w:val="002345EB"/>
    <w:rsid w:val="00254361"/>
    <w:rsid w:val="00280E1C"/>
    <w:rsid w:val="002862A4"/>
    <w:rsid w:val="00295DA3"/>
    <w:rsid w:val="002B3E19"/>
    <w:rsid w:val="002C5F9C"/>
    <w:rsid w:val="003441AB"/>
    <w:rsid w:val="0036366B"/>
    <w:rsid w:val="003773B0"/>
    <w:rsid w:val="003A0C02"/>
    <w:rsid w:val="003A2EC0"/>
    <w:rsid w:val="003B1109"/>
    <w:rsid w:val="003D744F"/>
    <w:rsid w:val="003F3545"/>
    <w:rsid w:val="004029F9"/>
    <w:rsid w:val="004565EA"/>
    <w:rsid w:val="00461BBF"/>
    <w:rsid w:val="00470389"/>
    <w:rsid w:val="004953A2"/>
    <w:rsid w:val="004A77B3"/>
    <w:rsid w:val="004D6BE5"/>
    <w:rsid w:val="0052573F"/>
    <w:rsid w:val="00551B6E"/>
    <w:rsid w:val="005A1799"/>
    <w:rsid w:val="005A5FC5"/>
    <w:rsid w:val="005D297F"/>
    <w:rsid w:val="005E40FD"/>
    <w:rsid w:val="005E4E37"/>
    <w:rsid w:val="0060032D"/>
    <w:rsid w:val="00610FE7"/>
    <w:rsid w:val="006254D1"/>
    <w:rsid w:val="006315A0"/>
    <w:rsid w:val="00653554"/>
    <w:rsid w:val="00670E22"/>
    <w:rsid w:val="00695A26"/>
    <w:rsid w:val="006F75E5"/>
    <w:rsid w:val="00732A32"/>
    <w:rsid w:val="007518AB"/>
    <w:rsid w:val="00782E14"/>
    <w:rsid w:val="007876C1"/>
    <w:rsid w:val="00787847"/>
    <w:rsid w:val="007A29F0"/>
    <w:rsid w:val="007C2555"/>
    <w:rsid w:val="007D7C24"/>
    <w:rsid w:val="008005A2"/>
    <w:rsid w:val="00801EE3"/>
    <w:rsid w:val="00812625"/>
    <w:rsid w:val="00824FDD"/>
    <w:rsid w:val="008315AB"/>
    <w:rsid w:val="008A362B"/>
    <w:rsid w:val="008D0C1B"/>
    <w:rsid w:val="008D1172"/>
    <w:rsid w:val="008F0A08"/>
    <w:rsid w:val="008F37A8"/>
    <w:rsid w:val="008F5C46"/>
    <w:rsid w:val="00907AA4"/>
    <w:rsid w:val="0091C140"/>
    <w:rsid w:val="009627DF"/>
    <w:rsid w:val="00971266"/>
    <w:rsid w:val="00973D04"/>
    <w:rsid w:val="009842BD"/>
    <w:rsid w:val="009920F0"/>
    <w:rsid w:val="009A3E93"/>
    <w:rsid w:val="009F0053"/>
    <w:rsid w:val="00A13D2F"/>
    <w:rsid w:val="00A13FED"/>
    <w:rsid w:val="00A30792"/>
    <w:rsid w:val="00A329E1"/>
    <w:rsid w:val="00A62FA1"/>
    <w:rsid w:val="00AA5DE0"/>
    <w:rsid w:val="00AA7178"/>
    <w:rsid w:val="00AD06DA"/>
    <w:rsid w:val="00AE7BAA"/>
    <w:rsid w:val="00AF1D7A"/>
    <w:rsid w:val="00B2500E"/>
    <w:rsid w:val="00B363D6"/>
    <w:rsid w:val="00B41038"/>
    <w:rsid w:val="00B64A6E"/>
    <w:rsid w:val="00BA78C1"/>
    <w:rsid w:val="00BC1F82"/>
    <w:rsid w:val="00BC30B5"/>
    <w:rsid w:val="00BD2593"/>
    <w:rsid w:val="00C1492A"/>
    <w:rsid w:val="00C15D53"/>
    <w:rsid w:val="00C263C0"/>
    <w:rsid w:val="00C26C76"/>
    <w:rsid w:val="00C45747"/>
    <w:rsid w:val="00C626BE"/>
    <w:rsid w:val="00C71F9B"/>
    <w:rsid w:val="00C85DB3"/>
    <w:rsid w:val="00CA5BDB"/>
    <w:rsid w:val="00CA7EC8"/>
    <w:rsid w:val="00CD2BDB"/>
    <w:rsid w:val="00D04A3D"/>
    <w:rsid w:val="00D05E59"/>
    <w:rsid w:val="00D10854"/>
    <w:rsid w:val="00D1088E"/>
    <w:rsid w:val="00D155E4"/>
    <w:rsid w:val="00D15FEA"/>
    <w:rsid w:val="00D160EA"/>
    <w:rsid w:val="00D17945"/>
    <w:rsid w:val="00D23041"/>
    <w:rsid w:val="00D454F2"/>
    <w:rsid w:val="00D462CF"/>
    <w:rsid w:val="00D46388"/>
    <w:rsid w:val="00D530A9"/>
    <w:rsid w:val="00D66D5D"/>
    <w:rsid w:val="00D72335"/>
    <w:rsid w:val="00D76246"/>
    <w:rsid w:val="00D8539B"/>
    <w:rsid w:val="00D86A93"/>
    <w:rsid w:val="00DB0537"/>
    <w:rsid w:val="00DB5860"/>
    <w:rsid w:val="00DD578F"/>
    <w:rsid w:val="00DE3E13"/>
    <w:rsid w:val="00DE55DF"/>
    <w:rsid w:val="00E06822"/>
    <w:rsid w:val="00E16E21"/>
    <w:rsid w:val="00E224E6"/>
    <w:rsid w:val="00E355A5"/>
    <w:rsid w:val="00E72A82"/>
    <w:rsid w:val="00EC57D2"/>
    <w:rsid w:val="00EE7210"/>
    <w:rsid w:val="00EF6C31"/>
    <w:rsid w:val="00F1386A"/>
    <w:rsid w:val="00F365FE"/>
    <w:rsid w:val="00F82C7F"/>
    <w:rsid w:val="00F8646C"/>
    <w:rsid w:val="00F93EFF"/>
    <w:rsid w:val="00FA4C53"/>
    <w:rsid w:val="00FB5168"/>
    <w:rsid w:val="00FB7B1B"/>
    <w:rsid w:val="00FE162E"/>
    <w:rsid w:val="01DC5CC4"/>
    <w:rsid w:val="0400C6C9"/>
    <w:rsid w:val="09683826"/>
    <w:rsid w:val="099AE9AA"/>
    <w:rsid w:val="15B8AF01"/>
    <w:rsid w:val="15F2B175"/>
    <w:rsid w:val="16FC1C09"/>
    <w:rsid w:val="194C5035"/>
    <w:rsid w:val="1B56B38E"/>
    <w:rsid w:val="37BB290B"/>
    <w:rsid w:val="3C14562D"/>
    <w:rsid w:val="3FE8894E"/>
    <w:rsid w:val="43B1B899"/>
    <w:rsid w:val="48260B4D"/>
    <w:rsid w:val="491FD9AA"/>
    <w:rsid w:val="4BEB948B"/>
    <w:rsid w:val="561975F6"/>
    <w:rsid w:val="567A221C"/>
    <w:rsid w:val="56B02E7D"/>
    <w:rsid w:val="5B8F0B8C"/>
    <w:rsid w:val="60EB3E94"/>
    <w:rsid w:val="6157E020"/>
    <w:rsid w:val="63DD9639"/>
    <w:rsid w:val="652FAC73"/>
    <w:rsid w:val="65D29A77"/>
    <w:rsid w:val="66780F21"/>
    <w:rsid w:val="6BB33E2B"/>
    <w:rsid w:val="6C8D1DAA"/>
    <w:rsid w:val="703A2153"/>
    <w:rsid w:val="71A15953"/>
    <w:rsid w:val="73AB285A"/>
    <w:rsid w:val="77A15BDE"/>
    <w:rsid w:val="78BA64E8"/>
    <w:rsid w:val="7B41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paragraph" w:styleId="NormalWeb">
    <w:name w:val="Normal (Web)"/>
    <w:basedOn w:val="Normal"/>
    <w:uiPriority w:val="99"/>
    <w:semiHidden/>
    <w:unhideWhenUsed/>
    <w:rsid w:val="00D66D5D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66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bit.ly/SCAW2025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bit.ly/SCAW2025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1803FDB4DA04EA6053F6804FF7AEB" ma:contentTypeVersion="15" ma:contentTypeDescription="Create a new document." ma:contentTypeScope="" ma:versionID="2d625137ad0652f6b91956c3165e39e1">
  <xsd:schema xmlns:xsd="http://www.w3.org/2001/XMLSchema" xmlns:xs="http://www.w3.org/2001/XMLSchema" xmlns:p="http://schemas.microsoft.com/office/2006/metadata/properties" xmlns:ns2="0ea6474c-1efd-4681-9746-9bb7aeceeb08" xmlns:ns3="b76524b7-74bf-4061-9bbc-49fa7d72951c" targetNamespace="http://schemas.microsoft.com/office/2006/metadata/properties" ma:root="true" ma:fieldsID="307cf0101a25b17a0ffde10ecee0a730" ns2:_="" ns3:_="">
    <xsd:import namespace="0ea6474c-1efd-4681-9746-9bb7aeceeb08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6474c-1efd-4681-9746-9bb7aecee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a6474c-1efd-4681-9746-9bb7aeceeb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F66FF-D51E-4C9F-81A0-B7EDCA8B37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6474c-1efd-4681-9746-9bb7aeceeb08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F033A-3BE1-4F42-A39F-D878117B43A7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a6474c-1efd-4681-9746-9bb7aeceeb08"/>
  </ds:schemaRefs>
</ds:datastoreItem>
</file>

<file path=customXml/itemProps3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5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7</cp:revision>
  <dcterms:created xsi:type="dcterms:W3CDTF">2025-09-19T17:26:00Z</dcterms:created>
  <dcterms:modified xsi:type="dcterms:W3CDTF">2025-09-29T13:42:00Z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0x0101008371803FDB4DA04EA6053F6804FF7AEB</vt:lpwstr>
  </property>
  <property fmtid="{D5CDD505-2E9C-101B-9397-08002B2CF9AE}" pid="3" name="MediaServiceImageTags">
    <vt:lpwstr/>
  </property>
</Properties>
</file>