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A0AA3" w:rsidR="002F5F56" w:rsidRDefault="6018EA82" w14:paraId="66040089" w14:textId="387D3936">
      <w:pPr>
        <w:rPr>
          <w:rFonts w:ascii="Century Gothic" w:hAnsi="Century Gothic"/>
          <w:b/>
          <w:bCs/>
          <w:sz w:val="28"/>
          <w:szCs w:val="28"/>
        </w:rPr>
      </w:pPr>
      <w:hyperlink r:id="rId10">
        <w:r w:rsidRPr="5839586F">
          <w:rPr>
            <w:rStyle w:val="Hyperlink"/>
            <w:rFonts w:ascii="Century Gothic" w:hAnsi="Century Gothic"/>
            <w:b/>
            <w:bCs/>
            <w:sz w:val="28"/>
            <w:szCs w:val="28"/>
          </w:rPr>
          <w:t>EngAged Calendar of Social Engagement Opportunities</w:t>
        </w:r>
      </w:hyperlink>
    </w:p>
    <w:tbl>
      <w:tblPr>
        <w:tblStyle w:val="TableGrid"/>
        <w:tblW w:w="13135" w:type="dxa"/>
        <w:tblLook w:val="04A0" w:firstRow="1" w:lastRow="0" w:firstColumn="1" w:lastColumn="0" w:noHBand="0" w:noVBand="1"/>
      </w:tblPr>
      <w:tblGrid>
        <w:gridCol w:w="1648"/>
        <w:gridCol w:w="5955"/>
        <w:gridCol w:w="5532"/>
      </w:tblGrid>
      <w:tr w:rsidR="04B26E10" w:rsidTr="73FB4236" w14:paraId="38504B2F" w14:textId="77777777">
        <w:trPr>
          <w:trHeight w:val="4680"/>
        </w:trPr>
        <w:tc>
          <w:tcPr>
            <w:tcW w:w="1648" w:type="dxa"/>
            <w:tcMar/>
          </w:tcPr>
          <w:p w:rsidR="065A7237" w:rsidP="7AFB4268" w:rsidRDefault="065A7237" w14:paraId="1D4E24B9" w14:textId="2F9244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5D9F065" w:rsidR="72847130">
              <w:rPr>
                <w:rFonts w:ascii="Century Gothic" w:hAnsi="Century Gothic"/>
              </w:rPr>
              <w:t>November</w:t>
            </w:r>
            <w:r w:rsidRPr="45D9F065" w:rsidR="5B814422">
              <w:rPr>
                <w:rFonts w:ascii="Century Gothic" w:hAnsi="Century Gothic"/>
              </w:rPr>
              <w:t xml:space="preserve"> </w:t>
            </w:r>
          </w:p>
          <w:p w:rsidR="065A7237" w:rsidP="7AFB4268" w:rsidRDefault="065A7237" w14:paraId="4A6066C1" w14:textId="7CDA4D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5D9F065" w:rsidR="5B814422">
              <w:rPr>
                <w:rFonts w:ascii="Century Gothic" w:hAnsi="Century Gothic"/>
              </w:rPr>
              <w:t>19</w:t>
            </w:r>
          </w:p>
          <w:p w:rsidR="006A4D15" w:rsidP="4ADCF4D4" w:rsidRDefault="006A4D15" w14:paraId="28CC350D" w14:textId="77777777">
            <w:pPr>
              <w:rPr>
                <w:rFonts w:ascii="Century Gothic" w:hAnsi="Century Gothic"/>
              </w:rPr>
            </w:pPr>
          </w:p>
          <w:p w:rsidRPr="009A0AA3" w:rsidR="033EDF81" w:rsidP="7AFB4268" w:rsidRDefault="008522E2" w14:paraId="4E49BC98" w14:textId="7EB746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AFB4268" w:rsidR="065A7237">
              <w:rPr>
                <w:rFonts w:ascii="Century Gothic" w:hAnsi="Century Gothic"/>
              </w:rPr>
              <w:t>National Rural Health Day</w:t>
            </w:r>
          </w:p>
        </w:tc>
        <w:tc>
          <w:tcPr>
            <w:tcW w:w="5955" w:type="dxa"/>
            <w:tcMar/>
          </w:tcPr>
          <w:p w:rsidRPr="009A0AA3" w:rsidR="1E00D833" w:rsidRDefault="52BB0878" w14:paraId="1CF71A65" w14:textId="6CB032DF">
            <w:r w:rsidR="069790BA">
              <w:drawing>
                <wp:inline wp14:editId="4D9F4814" wp14:anchorId="4FCACA8A">
                  <wp:extent cx="3638550" cy="3048000"/>
                  <wp:effectExtent l="0" t="0" r="0" b="0"/>
                  <wp:docPr id="55058548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50585487" name="Picture 550585487"/>
                          <pic:cNvPicPr/>
                        </pic:nvPicPr>
                        <pic:blipFill>
                          <a:blip xmlns:r="http://schemas.openxmlformats.org/officeDocument/2006/relationships" r:embed="rId156652593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2" w:type="dxa"/>
            <w:tcMar/>
          </w:tcPr>
          <w:p w:rsidR="6C0A9694" w:rsidP="430C8DF4" w:rsidRDefault="6C0A9694" w14:paraId="07D7C7A9" w14:textId="7F4086CE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 xml:space="preserve">Today we're celebrating </w:t>
            </w:r>
            <w:r w:rsidRPr="430C8DF4" w:rsidR="6C0A9694"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National Rural Health Day</w:t>
            </w: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—a time to recognize the strength, resilience, and sense of community found in rural communities.</w:t>
            </w:r>
          </w:p>
          <w:p w:rsidR="430C8DF4" w:rsidP="430C8DF4" w:rsidRDefault="430C8DF4" w14:paraId="09796CCF" w14:textId="4B832328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6C0A9694" w:rsidRDefault="6C0A9694" w14:paraId="48815B17" w14:textId="4A869137"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 xml:space="preserve">For older adults and people with disabilities, living in a rural area can sometimes make it harder to stay connected because of distance, transportation, or limited access to community activities and services. </w:t>
            </w:r>
          </w:p>
          <w:p w:rsidR="321CDFC6" w:rsidP="430C8DF4" w:rsidRDefault="321CDFC6" w14:paraId="1DD608F1" w14:textId="5A39DCDF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21CDFC6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Y</w:t>
            </w: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et, rural communities also have a strong tradition of neighbors helping neighbors and people looking out for one another.</w:t>
            </w:r>
          </w:p>
          <w:p w:rsidR="430C8DF4" w:rsidP="430C8DF4" w:rsidRDefault="430C8DF4" w14:paraId="2FD1575A" w14:textId="6984D955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6C0A9694" w:rsidP="430C8DF4" w:rsidRDefault="6C0A9694" w14:paraId="309136BF" w14:textId="0916E879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Social connection doesn't have to be complicated. A phone call, a visit with a neighbor, a ride to a community event, or simply checking in can make a meaningful difference.</w:t>
            </w:r>
          </w:p>
          <w:p w:rsidR="430C8DF4" w:rsidP="430C8DF4" w:rsidRDefault="430C8DF4" w14:paraId="03A3B780" w14:textId="1FC22C54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6C0A9694" w:rsidP="430C8DF4" w:rsidRDefault="6C0A9694" w14:paraId="465A6E5B" w14:textId="7080AE43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Today, consider:</w:t>
            </w:r>
          </w:p>
          <w:p w:rsidR="6C0A9694" w:rsidP="430C8DF4" w:rsidRDefault="6C0A9694" w14:paraId="2B0A8BEC" w14:textId="39D06EBB">
            <w:pPr>
              <w:pStyle w:val="Normal"/>
              <w:numPr>
                <w:ilvl w:val="0"/>
                <w:numId w:val="13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Checking in on an older adult or neighbor who may live alone.</w:t>
            </w:r>
          </w:p>
          <w:p w:rsidR="6C0A9694" w:rsidP="430C8DF4" w:rsidRDefault="6C0A9694" w14:paraId="6B8DCAB9" w14:textId="159AC8D9">
            <w:pPr>
              <w:pStyle w:val="Normal"/>
              <w:numPr>
                <w:ilvl w:val="0"/>
                <w:numId w:val="13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Offering a ride or helping someone get connected to a community activity.</w:t>
            </w:r>
          </w:p>
          <w:p w:rsidR="6C0A9694" w:rsidP="430C8DF4" w:rsidRDefault="6C0A9694" w14:paraId="33FA2040" w14:textId="32768935">
            <w:pPr>
              <w:pStyle w:val="Normal"/>
              <w:numPr>
                <w:ilvl w:val="0"/>
                <w:numId w:val="13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Including people with disabilities in local events and activities.</w:t>
            </w:r>
          </w:p>
          <w:p w:rsidR="6C0A9694" w:rsidP="430C8DF4" w:rsidRDefault="6C0A9694" w14:paraId="06EACF06" w14:textId="65FFC2F9">
            <w:pPr>
              <w:pStyle w:val="Normal"/>
              <w:numPr>
                <w:ilvl w:val="0"/>
                <w:numId w:val="13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Reaching out to someone who may be feeling isolated.</w:t>
            </w:r>
          </w:p>
          <w:p w:rsidR="6C0A9694" w:rsidRDefault="6C0A9694" w14:paraId="70EB8382" w14:textId="747A19E6">
            <w:r w:rsidRPr="430C8DF4" w:rsidR="6C0A9694"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Connected communities are healthier communities—and everyone has a role to play.</w:t>
            </w:r>
          </w:p>
          <w:p w:rsidR="430C8DF4" w:rsidP="430C8DF4" w:rsidRDefault="430C8DF4" w14:paraId="7132D9C1" w14:textId="7CF7E4FB">
            <w:pPr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430C8DF4" w:rsidP="430C8DF4" w:rsidRDefault="430C8DF4" w14:paraId="57037034" w14:textId="79078656">
            <w:pPr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6C0A9694" w:rsidP="430C8DF4" w:rsidRDefault="6C0A9694" w14:paraId="1442735F" w14:textId="16C0ECFE">
            <w:pPr>
              <w:rPr>
                <w:rFonts w:ascii="Century Gothic" w:hAnsi="Century Gothic" w:eastAsia="Aptos" w:cs="Aptos"/>
                <w:b w:val="0"/>
                <w:bCs w:val="0"/>
                <w:sz w:val="24"/>
                <w:szCs w:val="24"/>
              </w:rPr>
            </w:pPr>
            <w:r w:rsidRPr="430C8DF4" w:rsidR="6C0A9694">
              <w:rPr>
                <w:rFonts w:ascii="Century Gothic" w:hAnsi="Century Gothic" w:eastAsia="Aptos" w:cs="Aptos"/>
                <w:b w:val="0"/>
                <w:bCs w:val="0"/>
                <w:sz w:val="24"/>
                <w:szCs w:val="24"/>
              </w:rPr>
              <w:t>Discover more ways to build connection — head to ConnectWI.org. #ConnectWI #SocialConnection</w:t>
            </w:r>
          </w:p>
          <w:p w:rsidRPr="00B057A4" w:rsidR="00D85F4E" w:rsidP="08B0C88E" w:rsidRDefault="00D85F4E" w14:paraId="53E7ADBC" w14:textId="14F28D84">
            <w:pPr>
              <w:pStyle w:val="Normal"/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</w:tc>
      </w:tr>
      <w:tr w:rsidR="4ADCF4D4" w:rsidTr="73FB4236" w14:paraId="6A236D62" w14:textId="77777777">
        <w:trPr>
          <w:trHeight w:val="300"/>
        </w:trPr>
        <w:tc>
          <w:tcPr>
            <w:tcW w:w="1648" w:type="dxa"/>
            <w:tcMar/>
          </w:tcPr>
          <w:p w:rsidR="5AE4F859" w:rsidP="7AFB4268" w:rsidRDefault="5AE4F859" w14:paraId="4A8620BC" w14:textId="667C65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AFB4268" w:rsidR="5AE4F859">
              <w:rPr>
                <w:rFonts w:ascii="Century Gothic" w:hAnsi="Century Gothic"/>
              </w:rPr>
              <w:t>November</w:t>
            </w:r>
          </w:p>
          <w:p w:rsidR="7AFB4268" w:rsidP="7AFB4268" w:rsidRDefault="7AFB4268" w14:paraId="4C20290D" w14:textId="06BE95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</w:rPr>
            </w:pPr>
          </w:p>
          <w:p w:rsidR="00C41A31" w:rsidP="4ADCF4D4" w:rsidRDefault="00C41A31" w14:paraId="003DAC10" w14:textId="77777777">
            <w:pPr>
              <w:rPr>
                <w:rFonts w:ascii="Century Gothic" w:hAnsi="Century Gothic"/>
              </w:rPr>
            </w:pPr>
          </w:p>
          <w:p w:rsidR="00C41A31" w:rsidP="7AFB4268" w:rsidRDefault="00C41A31" w14:paraId="60E991CF" w14:textId="6D2C65E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AFB4268" w:rsidR="23608736">
              <w:rPr>
                <w:rFonts w:ascii="Century Gothic" w:hAnsi="Century Gothic"/>
              </w:rPr>
              <w:t xml:space="preserve">National </w:t>
            </w:r>
            <w:r w:rsidRPr="7AFB4268" w:rsidR="7E833D06">
              <w:rPr>
                <w:rFonts w:ascii="Century Gothic" w:hAnsi="Century Gothic"/>
              </w:rPr>
              <w:t>Family Caregivers Month</w:t>
            </w:r>
          </w:p>
        </w:tc>
        <w:tc>
          <w:tcPr>
            <w:tcW w:w="5955" w:type="dxa"/>
            <w:tcMar/>
          </w:tcPr>
          <w:p w:rsidR="4ADCF4D4" w:rsidP="5BC30E64" w:rsidRDefault="63FCC015" w14:paraId="6B3A5385" w14:textId="77D68A03">
            <w:r w:rsidR="5127433D">
              <w:drawing>
                <wp:inline wp14:editId="7830FF17" wp14:anchorId="360018E1">
                  <wp:extent cx="3638550" cy="3048000"/>
                  <wp:effectExtent l="0" t="0" r="0" b="0"/>
                  <wp:docPr id="136874663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68746638" name="Picture 1368746638"/>
                          <pic:cNvPicPr/>
                        </pic:nvPicPr>
                        <pic:blipFill>
                          <a:blip xmlns:r="http://schemas.openxmlformats.org/officeDocument/2006/relationships" r:embed="rId120060948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2" w:type="dxa"/>
            <w:tcMar/>
          </w:tcPr>
          <w:p w:rsidR="39E68860" w:rsidP="430C8DF4" w:rsidRDefault="39E68860" w14:paraId="61A09269" w14:textId="6A06B5BE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9E68860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 xml:space="preserve">November is </w:t>
            </w:r>
            <w:r w:rsidRPr="430C8DF4" w:rsidR="39E68860"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National Family Caregivers Month</w:t>
            </w:r>
            <w:r w:rsidRPr="430C8DF4" w:rsidR="39E68860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—a time to recognize the family members, friends, and loved ones who provide care and support to older adults and people with disabilities.</w:t>
            </w:r>
          </w:p>
          <w:p w:rsidR="430C8DF4" w:rsidP="430C8DF4" w:rsidRDefault="430C8DF4" w14:paraId="3D84C0F5" w14:textId="76BEAFE6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39E68860" w:rsidP="430C8DF4" w:rsidRDefault="39E68860" w14:paraId="2AE9C84E" w14:textId="467C62FA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9E68860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Caregiving can be rewarding, but it can also be isolating. Caregivers need social connection, support, and time with others, too.</w:t>
            </w:r>
          </w:p>
          <w:p w:rsidR="430C8DF4" w:rsidP="430C8DF4" w:rsidRDefault="430C8DF4" w14:paraId="1C5F318E" w14:textId="0B48FE06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39E68860" w:rsidP="430C8DF4" w:rsidRDefault="39E68860" w14:paraId="285EF019" w14:textId="5A2AE204">
            <w:pPr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9E68860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 xml:space="preserve">Sometimes the simplest gestures can make the biggest difference: a phone call, a shared meal, an offer to help, or simply asking, </w:t>
            </w:r>
            <w:r w:rsidRPr="430C8DF4" w:rsidR="39E68860"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"How are you doing?"</w:t>
            </w:r>
          </w:p>
          <w:p w:rsidR="430C8DF4" w:rsidP="430C8DF4" w:rsidRDefault="430C8DF4" w14:paraId="2E3F677F" w14:textId="5C5C6A88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39E68860" w:rsidP="430C8DF4" w:rsidRDefault="39E68860" w14:paraId="23B75225" w14:textId="6881E476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9E68860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Today, consider:</w:t>
            </w:r>
          </w:p>
          <w:p w:rsidR="39E68860" w:rsidP="430C8DF4" w:rsidRDefault="39E68860" w14:paraId="75B441DB" w14:textId="292AB05C">
            <w:pPr>
              <w:pStyle w:val="Normal"/>
              <w:numPr>
                <w:ilvl w:val="0"/>
                <w:numId w:val="14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9E68860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Checking in with a caregiver you know.</w:t>
            </w:r>
          </w:p>
          <w:p w:rsidR="39E68860" w:rsidP="430C8DF4" w:rsidRDefault="39E68860" w14:paraId="0B06E9E8" w14:textId="3E958CE4">
            <w:pPr>
              <w:pStyle w:val="Normal"/>
              <w:numPr>
                <w:ilvl w:val="0"/>
                <w:numId w:val="14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9E68860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Offering to help with an errand or task.</w:t>
            </w:r>
          </w:p>
          <w:p w:rsidR="39E68860" w:rsidP="430C8DF4" w:rsidRDefault="39E68860" w14:paraId="623A0CA3" w14:textId="2305F21E">
            <w:pPr>
              <w:pStyle w:val="Normal"/>
              <w:numPr>
                <w:ilvl w:val="0"/>
                <w:numId w:val="14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9E68860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Inviting a caregiver to spend time together.</w:t>
            </w:r>
          </w:p>
          <w:p w:rsidR="39E68860" w:rsidP="430C8DF4" w:rsidRDefault="39E68860" w14:paraId="2862545B" w14:textId="2A4DFE62">
            <w:pPr>
              <w:pStyle w:val="Normal"/>
              <w:numPr>
                <w:ilvl w:val="0"/>
                <w:numId w:val="14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9E68860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Listening without judgment and asking what they need.</w:t>
            </w:r>
          </w:p>
          <w:p w:rsidR="430C8DF4" w:rsidP="430C8DF4" w:rsidRDefault="430C8DF4" w14:paraId="3A132C5C" w14:textId="755C8578">
            <w:pPr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39E68860" w:rsidP="430C8DF4" w:rsidRDefault="39E68860" w14:paraId="3266F254" w14:textId="5AF24AF6">
            <w:pPr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9E68860"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Let's make sure the people who care for others feel connected and cared for, too.</w:t>
            </w:r>
          </w:p>
          <w:p w:rsidR="430C8DF4" w:rsidP="430C8DF4" w:rsidRDefault="430C8DF4" w14:paraId="4163E71F" w14:textId="6F172BF0">
            <w:pPr>
              <w:rPr>
                <w:rFonts w:ascii="Century Gothic" w:hAnsi="Century Gothic" w:eastAsia="Aptos" w:cs="Aptos"/>
                <w:sz w:val="24"/>
                <w:szCs w:val="24"/>
              </w:rPr>
            </w:pPr>
          </w:p>
          <w:p w:rsidR="430C8DF4" w:rsidP="430C8DF4" w:rsidRDefault="430C8DF4" w14:paraId="28D39F7A" w14:textId="4D7A192F">
            <w:pPr>
              <w:rPr>
                <w:rFonts w:ascii="Century Gothic" w:hAnsi="Century Gothic" w:eastAsia="Aptos" w:cs="Aptos"/>
              </w:rPr>
            </w:pPr>
          </w:p>
          <w:p w:rsidRPr="00B057A4" w:rsidR="5564DD6D" w:rsidP="4ADCF4D4" w:rsidRDefault="5564DD6D" w14:paraId="5A3A58B8" w14:textId="16C0ECFE">
            <w:pPr>
              <w:rPr>
                <w:rFonts w:ascii="Century Gothic" w:hAnsi="Century Gothic" w:eastAsia="Aptos" w:cs="Aptos"/>
              </w:rPr>
            </w:pPr>
            <w:r w:rsidRPr="00B057A4">
              <w:rPr>
                <w:rFonts w:ascii="Century Gothic" w:hAnsi="Century Gothic" w:eastAsia="Aptos" w:cs="Aptos"/>
              </w:rPr>
              <w:t>Discover more ways to build connection — head to ConnectWI.org. #ConnectWI #SocialConnection</w:t>
            </w:r>
          </w:p>
          <w:p w:rsidRPr="00B057A4" w:rsidR="4ADCF4D4" w:rsidP="4ADCF4D4" w:rsidRDefault="4ADCF4D4" w14:paraId="5344566D" w14:textId="423E2937">
            <w:pPr>
              <w:rPr>
                <w:rFonts w:ascii="Century Gothic" w:hAnsi="Century Gothic" w:eastAsia="Aptos" w:cs="Aptos"/>
              </w:rPr>
            </w:pPr>
          </w:p>
        </w:tc>
      </w:tr>
      <w:tr w:rsidR="4ADCF4D4" w:rsidTr="73FB4236" w14:paraId="62A4C508" w14:textId="77777777">
        <w:trPr>
          <w:trHeight w:val="300"/>
        </w:trPr>
        <w:tc>
          <w:tcPr>
            <w:tcW w:w="1648" w:type="dxa"/>
            <w:tcMar/>
          </w:tcPr>
          <w:p w:rsidR="133EFC73" w:rsidP="7AFB4268" w:rsidRDefault="133EFC73" w14:paraId="2E091545" w14:textId="578C13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AFB4268" w:rsidR="133EFC73">
              <w:rPr>
                <w:rFonts w:ascii="Century Gothic" w:hAnsi="Century Gothic"/>
              </w:rPr>
              <w:t>November</w:t>
            </w:r>
            <w:r w:rsidRPr="7AFB4268" w:rsidR="133EFC73">
              <w:rPr>
                <w:rFonts w:ascii="Century Gothic" w:hAnsi="Century Gothic"/>
              </w:rPr>
              <w:t xml:space="preserve"> </w:t>
            </w:r>
          </w:p>
          <w:p w:rsidR="00FA371B" w:rsidP="00FA371B" w:rsidRDefault="00FA371B" w14:paraId="07F82C77" w14:textId="77777777">
            <w:pPr>
              <w:rPr>
                <w:rFonts w:ascii="Century Gothic" w:hAnsi="Century Gothic"/>
              </w:rPr>
            </w:pPr>
          </w:p>
          <w:p w:rsidR="65FD8A08" w:rsidP="7AFB4268" w:rsidRDefault="00C41A31" w14:paraId="2BC234F4" w14:textId="63B54F9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AFB4268" w:rsidR="23608736">
              <w:rPr>
                <w:rFonts w:ascii="Century Gothic" w:hAnsi="Century Gothic"/>
              </w:rPr>
              <w:t xml:space="preserve">National </w:t>
            </w:r>
            <w:r w:rsidRPr="7AFB4268" w:rsidR="43C73AF8">
              <w:rPr>
                <w:rFonts w:ascii="Century Gothic" w:hAnsi="Century Gothic"/>
              </w:rPr>
              <w:t>Veterans and Military Families Month</w:t>
            </w:r>
          </w:p>
        </w:tc>
        <w:tc>
          <w:tcPr>
            <w:tcW w:w="5955" w:type="dxa"/>
            <w:tcMar/>
          </w:tcPr>
          <w:p w:rsidR="4ADCF4D4" w:rsidP="5BC30E64" w:rsidRDefault="7FC3D858" w14:paraId="7C45ED81" w14:textId="624C595B">
            <w:r w:rsidR="7F9AFF35">
              <w:drawing>
                <wp:inline wp14:editId="61603CB6" wp14:anchorId="0B39EF38">
                  <wp:extent cx="3638550" cy="3048000"/>
                  <wp:effectExtent l="0" t="0" r="0" b="0"/>
                  <wp:docPr id="89285888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92858883" name="Picture 892858883"/>
                          <pic:cNvPicPr/>
                        </pic:nvPicPr>
                        <pic:blipFill>
                          <a:blip xmlns:r="http://schemas.openxmlformats.org/officeDocument/2006/relationships" r:embed="rId181847909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2" w:type="dxa"/>
            <w:tcMar/>
          </w:tcPr>
          <w:p w:rsidR="3C1BACE3" w:rsidP="430C8DF4" w:rsidRDefault="3C1BACE3" w14:paraId="20E91C4D" w14:textId="7A40EBB2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C1BACE3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 xml:space="preserve">November is </w:t>
            </w:r>
            <w:r w:rsidRPr="430C8DF4" w:rsidR="3C1BACE3"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National Veterans and Military Families Month</w:t>
            </w:r>
            <w:r w:rsidRPr="430C8DF4" w:rsidR="3C1BACE3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—a time to honor the service, sacrifice, and contributions of veterans and military families.</w:t>
            </w:r>
          </w:p>
          <w:p w:rsidR="430C8DF4" w:rsidP="430C8DF4" w:rsidRDefault="430C8DF4" w14:paraId="296EA67D" w14:textId="6A90FE73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3C1BACE3" w:rsidRDefault="3C1BACE3" w14:paraId="6ED22966" w14:textId="010FE988">
            <w:r w:rsidRPr="430C8DF4" w:rsidR="3C1BACE3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 xml:space="preserve">Social connection can provide a sense of belonging, purpose, and support throughout life. </w:t>
            </w:r>
          </w:p>
          <w:p w:rsidR="430C8DF4" w:rsidP="430C8DF4" w:rsidRDefault="430C8DF4" w14:paraId="5F23F0FE" w14:textId="660F6A29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3C1BACE3" w:rsidP="430C8DF4" w:rsidRDefault="3C1BACE3" w14:paraId="17044619" w14:textId="78E0B5E9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C1BACE3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For older veterans and veterans with disabilities, connecting with family, friends, other veterans, and their communities can be especially meaningful.</w:t>
            </w:r>
          </w:p>
          <w:p w:rsidR="430C8DF4" w:rsidP="430C8DF4" w:rsidRDefault="430C8DF4" w14:paraId="5020EBBA" w14:textId="6202EB5B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3C1BACE3" w:rsidP="430C8DF4" w:rsidRDefault="3C1BACE3" w14:paraId="10452829" w14:textId="7D8451CD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C1BACE3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Today, consider:</w:t>
            </w:r>
          </w:p>
          <w:p w:rsidR="3C1BACE3" w:rsidP="430C8DF4" w:rsidRDefault="3C1BACE3" w14:paraId="4F8797F9" w14:textId="0BF8B08A">
            <w:pPr>
              <w:pStyle w:val="Normal"/>
              <w:numPr>
                <w:ilvl w:val="0"/>
                <w:numId w:val="15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C1BACE3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Reaching out to a veteran or military family member.</w:t>
            </w:r>
          </w:p>
          <w:p w:rsidR="3C1BACE3" w:rsidP="430C8DF4" w:rsidRDefault="3C1BACE3" w14:paraId="249A1429" w14:textId="22D8A772">
            <w:pPr>
              <w:pStyle w:val="Normal"/>
              <w:numPr>
                <w:ilvl w:val="0"/>
                <w:numId w:val="15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C1BACE3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Taking time to listen to a veteran's story.</w:t>
            </w:r>
          </w:p>
          <w:p w:rsidR="3C1BACE3" w:rsidP="430C8DF4" w:rsidRDefault="3C1BACE3" w14:paraId="3EEAF1AB" w14:textId="77472854">
            <w:pPr>
              <w:pStyle w:val="Normal"/>
              <w:numPr>
                <w:ilvl w:val="0"/>
                <w:numId w:val="15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C1BACE3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Inviting a veteran to participate in a community activity.</w:t>
            </w:r>
          </w:p>
          <w:p w:rsidR="3C1BACE3" w:rsidP="430C8DF4" w:rsidRDefault="3C1BACE3" w14:paraId="5FDC5100" w14:textId="5BC499C1">
            <w:pPr>
              <w:pStyle w:val="Normal"/>
              <w:numPr>
                <w:ilvl w:val="0"/>
                <w:numId w:val="15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C1BACE3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Making sure veterans with disabilities have opportunities to participate and connect.</w:t>
            </w:r>
          </w:p>
          <w:p w:rsidR="430C8DF4" w:rsidP="430C8DF4" w:rsidRDefault="430C8DF4" w14:paraId="48EA2EA3" w14:textId="5842E35D">
            <w:pPr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3C1BACE3" w:rsidP="430C8DF4" w:rsidRDefault="3C1BACE3" w14:paraId="5FF5B4B6" w14:textId="17F3F050">
            <w:pPr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3C1BACE3"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A simple conversation or invitation can remind someone that they are valued, remembered, and part of the community.</w:t>
            </w:r>
          </w:p>
          <w:p w:rsidR="430C8DF4" w:rsidP="430C8DF4" w:rsidRDefault="430C8DF4" w14:paraId="38BA5B00" w14:textId="487B51C5">
            <w:pPr>
              <w:rPr>
                <w:rFonts w:ascii="Century Gothic" w:hAnsi="Century Gothic" w:eastAsia="Aptos" w:cs="Aptos"/>
                <w:sz w:val="24"/>
                <w:szCs w:val="24"/>
              </w:rPr>
            </w:pPr>
          </w:p>
          <w:p w:rsidR="430C8DF4" w:rsidP="430C8DF4" w:rsidRDefault="430C8DF4" w14:paraId="3CBF1D76" w14:textId="2F1BB0EF">
            <w:pPr>
              <w:rPr>
                <w:rFonts w:ascii="Century Gothic" w:hAnsi="Century Gothic" w:eastAsia="Aptos" w:cs="Aptos"/>
              </w:rPr>
            </w:pPr>
          </w:p>
          <w:p w:rsidRPr="00B057A4" w:rsidR="006247F7" w:rsidP="30D06214" w:rsidRDefault="006247F7" w14:paraId="6BA47C55" w14:textId="048EE173">
            <w:pPr>
              <w:rPr>
                <w:rFonts w:ascii="Century Gothic" w:hAnsi="Century Gothic" w:eastAsia="Aptos" w:cs="Aptos"/>
              </w:rPr>
            </w:pPr>
          </w:p>
          <w:p w:rsidRPr="00B057A4" w:rsidR="65FD8A08" w:rsidP="4ADCF4D4" w:rsidRDefault="2670B622" w14:paraId="26C30A8E" w14:textId="6A40B488">
            <w:pPr>
              <w:rPr>
                <w:rFonts w:ascii="Century Gothic" w:hAnsi="Century Gothic" w:eastAsia="Aptos" w:cs="Aptos"/>
              </w:rPr>
            </w:pPr>
            <w:r w:rsidRPr="00B057A4">
              <w:rPr>
                <w:rFonts w:ascii="Century Gothic" w:hAnsi="Century Gothic" w:eastAsia="Aptos" w:cs="Aptos"/>
              </w:rPr>
              <w:t>Discover ways to build connection — head to ConnectWI.org. #ConnectWI #SocialConnection</w:t>
            </w:r>
          </w:p>
          <w:p w:rsidRPr="00B057A4" w:rsidR="4ADCF4D4" w:rsidP="4ADCF4D4" w:rsidRDefault="4ADCF4D4" w14:paraId="22C31086" w14:textId="118E2D3D">
            <w:pPr>
              <w:rPr>
                <w:rFonts w:ascii="Century Gothic" w:hAnsi="Century Gothic" w:eastAsia="Aptos" w:cs="Aptos"/>
              </w:rPr>
            </w:pPr>
          </w:p>
        </w:tc>
      </w:tr>
      <w:tr w:rsidR="7AFB4268" w:rsidTr="73FB4236" w14:paraId="019D4747">
        <w:trPr>
          <w:trHeight w:val="300"/>
        </w:trPr>
        <w:tc>
          <w:tcPr>
            <w:tcW w:w="1648" w:type="dxa"/>
            <w:tcMar/>
          </w:tcPr>
          <w:p w:rsidR="3366A80A" w:rsidP="7AFB4268" w:rsidRDefault="3366A80A" w14:paraId="42785D49" w14:textId="01C7DD51">
            <w:pPr>
              <w:pStyle w:val="Normal"/>
              <w:spacing w:line="240" w:lineRule="auto"/>
              <w:jc w:val="left"/>
            </w:pPr>
            <w:r w:rsidRPr="7AFB4268" w:rsidR="3366A80A">
              <w:rPr>
                <w:rFonts w:ascii="Century Gothic" w:hAnsi="Century Gothic"/>
              </w:rPr>
              <w:t xml:space="preserve">November </w:t>
            </w:r>
          </w:p>
          <w:p w:rsidR="7AFB4268" w:rsidP="7AFB4268" w:rsidRDefault="7AFB4268" w14:paraId="6ACD3996" w14:textId="3966538A">
            <w:pPr>
              <w:pStyle w:val="Normal"/>
              <w:spacing w:line="240" w:lineRule="auto"/>
              <w:jc w:val="left"/>
              <w:rPr>
                <w:rFonts w:ascii="Century Gothic" w:hAnsi="Century Gothic"/>
              </w:rPr>
            </w:pPr>
          </w:p>
          <w:p w:rsidR="7AFB4268" w:rsidP="7AFB4268" w:rsidRDefault="7AFB4268" w14:paraId="23B5AF3C" w14:textId="3DBCA5C8">
            <w:pPr>
              <w:pStyle w:val="Normal"/>
              <w:spacing w:line="240" w:lineRule="auto"/>
              <w:jc w:val="left"/>
              <w:rPr>
                <w:rFonts w:ascii="Century Gothic" w:hAnsi="Century Gothic"/>
              </w:rPr>
            </w:pPr>
          </w:p>
          <w:p w:rsidR="3366A80A" w:rsidP="7AFB4268" w:rsidRDefault="3366A80A" w14:paraId="25247B7E" w14:textId="3803D4F2">
            <w:pPr>
              <w:pStyle w:val="Normal"/>
              <w:spacing w:line="240" w:lineRule="auto"/>
              <w:jc w:val="left"/>
            </w:pPr>
            <w:r w:rsidRPr="7AFB4268" w:rsidR="3366A80A">
              <w:rPr>
                <w:rFonts w:ascii="Century Gothic" w:hAnsi="Century Gothic"/>
              </w:rPr>
              <w:t>Native American Heritage Month</w:t>
            </w:r>
          </w:p>
        </w:tc>
        <w:tc>
          <w:tcPr>
            <w:tcW w:w="5955" w:type="dxa"/>
            <w:tcMar/>
          </w:tcPr>
          <w:p w:rsidR="7AFB4268" w:rsidP="7AFB4268" w:rsidRDefault="7AFB4268" w14:paraId="3F2CA17A" w14:textId="4E11BC56">
            <w:pPr>
              <w:pStyle w:val="Normal"/>
            </w:pPr>
            <w:r w:rsidR="3F34CC14">
              <w:drawing>
                <wp:inline wp14:editId="57E60CDC" wp14:anchorId="2858F904">
                  <wp:extent cx="3629025" cy="3038475"/>
                  <wp:effectExtent l="0" t="0" r="0" b="0"/>
                  <wp:docPr id="148186801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81868013" name="Picture 1481868013"/>
                          <pic:cNvPicPr/>
                        </pic:nvPicPr>
                        <pic:blipFill>
                          <a:blip xmlns:r="http://schemas.openxmlformats.org/officeDocument/2006/relationships" r:embed="rId187548462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025" cy="303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2" w:type="dxa"/>
            <w:tcMar/>
          </w:tcPr>
          <w:p w:rsidR="7AFB4268" w:rsidP="430C8DF4" w:rsidRDefault="7AFB4268" w14:paraId="02ED243B" w14:textId="61F09CCE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FC514FC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 xml:space="preserve">November is </w:t>
            </w:r>
            <w:r w:rsidRPr="430C8DF4" w:rsidR="6FC514FC"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Native American Heritage Month</w:t>
            </w:r>
            <w:r w:rsidRPr="430C8DF4" w:rsidR="6FC514FC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—a time to recognize and honor the rich histories, cultures, traditions, and contributions of Native American communities.</w:t>
            </w:r>
          </w:p>
          <w:p w:rsidR="7AFB4268" w:rsidP="430C8DF4" w:rsidRDefault="7AFB4268" w14:paraId="7EB32655" w14:textId="00887CA4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FC514FC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Social connection is strengthened through family, culture, community, and a sense of belonging. For older adults and people with disabilities, having meaningful opportunities to participate in community and cultural life can be an important part of well-being.</w:t>
            </w:r>
          </w:p>
          <w:p w:rsidR="7AFB4268" w:rsidP="430C8DF4" w:rsidRDefault="7AFB4268" w14:paraId="7AD316D6" w14:textId="5056DDF8">
            <w:p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FC514FC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Today, consider:</w:t>
            </w:r>
          </w:p>
          <w:p w:rsidR="7AFB4268" w:rsidP="430C8DF4" w:rsidRDefault="7AFB4268" w14:paraId="26E66EAF" w14:textId="4406E981">
            <w:pPr>
              <w:pStyle w:val="Normal"/>
              <w:numPr>
                <w:ilvl w:val="0"/>
                <w:numId w:val="16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FC514FC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Learning about the Native American communities and history in your area.</w:t>
            </w:r>
          </w:p>
          <w:p w:rsidR="7AFB4268" w:rsidP="430C8DF4" w:rsidRDefault="7AFB4268" w14:paraId="2E487EE4" w14:textId="75EBB65B">
            <w:pPr>
              <w:pStyle w:val="Normal"/>
              <w:numPr>
                <w:ilvl w:val="0"/>
                <w:numId w:val="16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FC514FC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Listening to the experiences and stories of Native American elders.</w:t>
            </w:r>
          </w:p>
          <w:p w:rsidR="7AFB4268" w:rsidP="430C8DF4" w:rsidRDefault="7AFB4268" w14:paraId="185CF068" w14:textId="769F857A">
            <w:pPr>
              <w:pStyle w:val="Normal"/>
              <w:numPr>
                <w:ilvl w:val="0"/>
                <w:numId w:val="16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430C8DF4" w:rsidR="6FC514FC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Supporting Native-led community events and programs.</w:t>
            </w:r>
          </w:p>
          <w:p w:rsidR="7AFB4268" w:rsidP="430C8DF4" w:rsidRDefault="7AFB4268" w14:paraId="37851E34" w14:textId="2DD96EC8">
            <w:pPr>
              <w:pStyle w:val="Normal"/>
              <w:numPr>
                <w:ilvl w:val="0"/>
                <w:numId w:val="16"/>
              </w:numPr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  <w:r w:rsidRPr="08B0C88E" w:rsidR="7AB6550F">
              <w:rPr>
                <w:rFonts w:ascii="Century Gothic" w:hAnsi="Century Gothic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  <w:t>Creating inclusive opportunities for people of all ages and abilities to participate and connect.</w:t>
            </w:r>
          </w:p>
          <w:p w:rsidR="08B0C88E" w:rsidP="08B0C88E" w:rsidRDefault="08B0C88E" w14:paraId="69E90C48" w14:textId="4E1214E7">
            <w:pPr>
              <w:rPr>
                <w:rFonts w:ascii="Century Gothic" w:hAnsi="Century Gothic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4"/>
                <w:szCs w:val="24"/>
                <w:lang w:val="en-US"/>
              </w:rPr>
            </w:pPr>
          </w:p>
          <w:p w:rsidR="7AFB4268" w:rsidP="430C8DF4" w:rsidRDefault="7AFB4268" w14:paraId="3B040074" w14:textId="152425C8">
            <w:pPr>
              <w:rPr>
                <w:rFonts w:ascii="Century Gothic" w:hAnsi="Century Gothic" w:eastAsia="Aptos" w:cs="Aptos"/>
                <w:sz w:val="24"/>
                <w:szCs w:val="24"/>
              </w:rPr>
            </w:pPr>
          </w:p>
          <w:p w:rsidR="7AFB4268" w:rsidP="430C8DF4" w:rsidRDefault="7AFB4268" w14:paraId="78E53F02" w14:textId="16C0ECFE">
            <w:pPr>
              <w:rPr>
                <w:rFonts w:ascii="Century Gothic" w:hAnsi="Century Gothic" w:eastAsia="Aptos" w:cs="Aptos"/>
                <w:sz w:val="24"/>
                <w:szCs w:val="24"/>
              </w:rPr>
            </w:pPr>
            <w:r w:rsidRPr="430C8DF4" w:rsidR="6FC514FC">
              <w:rPr>
                <w:rFonts w:ascii="Century Gothic" w:hAnsi="Century Gothic" w:eastAsia="Aptos" w:cs="Aptos"/>
                <w:sz w:val="24"/>
                <w:szCs w:val="24"/>
              </w:rPr>
              <w:t>Discover more ways to build connection — head to ConnectWI.org. #ConnectWI #SocialConnection</w:t>
            </w:r>
          </w:p>
          <w:p w:rsidR="7AFB4268" w:rsidP="7AFB4268" w:rsidRDefault="7AFB4268" w14:paraId="74DE7F68" w14:textId="3921A6EF">
            <w:pPr>
              <w:pStyle w:val="Normal"/>
              <w:rPr>
                <w:rFonts w:ascii="Century Gothic" w:hAnsi="Century Gothic" w:eastAsia="Aptos" w:cs="Aptos"/>
              </w:rPr>
            </w:pPr>
          </w:p>
        </w:tc>
      </w:tr>
    </w:tbl>
    <w:p w:rsidR="04B26E10" w:rsidRDefault="04B26E10" w14:paraId="12BA2D3B" w14:textId="2DC56434"/>
    <w:p w:rsidR="00080048" w:rsidP="00E22D47" w:rsidRDefault="00080048" w14:paraId="0C31C5F5" w14:textId="1D79FFF7">
      <w:r>
        <w:t xml:space="preserve"> </w:t>
      </w:r>
    </w:p>
    <w:sectPr w:rsidR="00080048" w:rsidSect="00E44E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24D3" w:rsidP="007B45CF" w:rsidRDefault="003824D3" w14:paraId="67878A6B" w14:textId="77777777">
      <w:pPr>
        <w:spacing w:after="0" w:line="240" w:lineRule="auto"/>
      </w:pPr>
      <w:r>
        <w:separator/>
      </w:r>
    </w:p>
  </w:endnote>
  <w:endnote w:type="continuationSeparator" w:id="0">
    <w:p w:rsidR="003824D3" w:rsidP="007B45CF" w:rsidRDefault="003824D3" w14:paraId="1159AAF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24D3" w:rsidP="007B45CF" w:rsidRDefault="003824D3" w14:paraId="73828F00" w14:textId="77777777">
      <w:pPr>
        <w:spacing w:after="0" w:line="240" w:lineRule="auto"/>
      </w:pPr>
      <w:r>
        <w:separator/>
      </w:r>
    </w:p>
  </w:footnote>
  <w:footnote w:type="continuationSeparator" w:id="0">
    <w:p w:rsidR="003824D3" w:rsidP="007B45CF" w:rsidRDefault="003824D3" w14:paraId="2380FC9A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DPAY0I5+7vxyG" int2:id="lbsN2ndc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3e1ba2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b1660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9855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154f3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4b9bf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B4812E"/>
    <w:multiLevelType w:val="hybridMultilevel"/>
    <w:tmpl w:val="35B26B60"/>
    <w:lvl w:ilvl="0" w:tplc="DECCB73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08CE2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CCB3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50E8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0ADB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A2C8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D078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EE97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549E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8082CF"/>
    <w:multiLevelType w:val="hybridMultilevel"/>
    <w:tmpl w:val="DE725B0A"/>
    <w:lvl w:ilvl="0" w:tplc="F8CC43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FDAE4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98DA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46C3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FA96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286C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C868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0206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328B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9C29C8"/>
    <w:multiLevelType w:val="hybridMultilevel"/>
    <w:tmpl w:val="D8C0F5E4"/>
    <w:lvl w:ilvl="0" w:tplc="DB025A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B8CC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20D5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188C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5AA0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A4CED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6AA6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9F2ED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88C6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EC120E"/>
    <w:multiLevelType w:val="hybridMultilevel"/>
    <w:tmpl w:val="0DE2D4C4"/>
    <w:lvl w:ilvl="0" w:tplc="E688B4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5A9B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1CD2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1E5A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A80D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6EB4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284D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9C6E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148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204226"/>
    <w:multiLevelType w:val="hybridMultilevel"/>
    <w:tmpl w:val="C1BCCBD2"/>
    <w:lvl w:ilvl="0" w:tplc="B9FC816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34E43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C4FA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EC10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F67D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8A2E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1C57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4E84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932EA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F6D7264"/>
    <w:multiLevelType w:val="hybridMultilevel"/>
    <w:tmpl w:val="767265F8"/>
    <w:lvl w:ilvl="0" w:tplc="50A8B1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BC57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C63F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C291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14E1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D28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60F4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5219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C29B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916F4F"/>
    <w:multiLevelType w:val="multilevel"/>
    <w:tmpl w:val="CD08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04B8A15"/>
    <w:multiLevelType w:val="hybridMultilevel"/>
    <w:tmpl w:val="4F249F14"/>
    <w:lvl w:ilvl="0" w:tplc="5A303E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CEA3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F2F7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AADC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8E8A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EE49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4A3E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7A26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BEAD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B10341C"/>
    <w:multiLevelType w:val="hybridMultilevel"/>
    <w:tmpl w:val="0B4A9796"/>
    <w:lvl w:ilvl="0" w:tplc="00480C3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CBE1C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2EB5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B670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2602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B9479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A499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CAA2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FAE4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0049142"/>
    <w:multiLevelType w:val="hybridMultilevel"/>
    <w:tmpl w:val="75BAE51A"/>
    <w:lvl w:ilvl="0" w:tplc="9B942B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8A1D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8AA1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4029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109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2659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569F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66270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785D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7E56F07"/>
    <w:multiLevelType w:val="hybridMultilevel"/>
    <w:tmpl w:val="E3303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" w16cid:durableId="1590430550">
    <w:abstractNumId w:val="7"/>
  </w:num>
  <w:num w:numId="2" w16cid:durableId="262610086">
    <w:abstractNumId w:val="6"/>
  </w:num>
  <w:num w:numId="3" w16cid:durableId="876818264">
    <w:abstractNumId w:val="10"/>
  </w:num>
  <w:num w:numId="4" w16cid:durableId="1262103116">
    <w:abstractNumId w:val="5"/>
  </w:num>
  <w:num w:numId="5" w16cid:durableId="1061555849">
    <w:abstractNumId w:val="4"/>
  </w:num>
  <w:num w:numId="6" w16cid:durableId="1247501288">
    <w:abstractNumId w:val="8"/>
  </w:num>
  <w:num w:numId="7" w16cid:durableId="1602255186">
    <w:abstractNumId w:val="3"/>
  </w:num>
  <w:num w:numId="8" w16cid:durableId="598224530">
    <w:abstractNumId w:val="0"/>
  </w:num>
  <w:num w:numId="9" w16cid:durableId="577710801">
    <w:abstractNumId w:val="1"/>
  </w:num>
  <w:num w:numId="10" w16cid:durableId="1881474411">
    <w:abstractNumId w:val="2"/>
  </w:num>
  <w:num w:numId="11" w16cid:durableId="11941494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CE"/>
    <w:rsid w:val="00000A75"/>
    <w:rsid w:val="00007ED6"/>
    <w:rsid w:val="00010660"/>
    <w:rsid w:val="000563F6"/>
    <w:rsid w:val="00080048"/>
    <w:rsid w:val="000830C3"/>
    <w:rsid w:val="00083D3B"/>
    <w:rsid w:val="000A72EE"/>
    <w:rsid w:val="000C32D2"/>
    <w:rsid w:val="000C785A"/>
    <w:rsid w:val="000F1984"/>
    <w:rsid w:val="00100998"/>
    <w:rsid w:val="00104AEF"/>
    <w:rsid w:val="001063E8"/>
    <w:rsid w:val="001065F8"/>
    <w:rsid w:val="001143A5"/>
    <w:rsid w:val="00121A13"/>
    <w:rsid w:val="00122303"/>
    <w:rsid w:val="00123FF3"/>
    <w:rsid w:val="00150834"/>
    <w:rsid w:val="00153DAF"/>
    <w:rsid w:val="00155D04"/>
    <w:rsid w:val="00164A2F"/>
    <w:rsid w:val="00166611"/>
    <w:rsid w:val="00167FAE"/>
    <w:rsid w:val="00172012"/>
    <w:rsid w:val="001906DB"/>
    <w:rsid w:val="00197213"/>
    <w:rsid w:val="001B05DA"/>
    <w:rsid w:val="001B1545"/>
    <w:rsid w:val="001C264D"/>
    <w:rsid w:val="001D736A"/>
    <w:rsid w:val="001F02F3"/>
    <w:rsid w:val="001F1873"/>
    <w:rsid w:val="002011A5"/>
    <w:rsid w:val="0020759D"/>
    <w:rsid w:val="00213B06"/>
    <w:rsid w:val="002200AF"/>
    <w:rsid w:val="002219B4"/>
    <w:rsid w:val="0022679B"/>
    <w:rsid w:val="002333CE"/>
    <w:rsid w:val="002444DF"/>
    <w:rsid w:val="00247326"/>
    <w:rsid w:val="002476DA"/>
    <w:rsid w:val="00270862"/>
    <w:rsid w:val="00283B91"/>
    <w:rsid w:val="002858AD"/>
    <w:rsid w:val="002865E1"/>
    <w:rsid w:val="002C11D5"/>
    <w:rsid w:val="002C428A"/>
    <w:rsid w:val="002D243B"/>
    <w:rsid w:val="002D2DBD"/>
    <w:rsid w:val="002D4E73"/>
    <w:rsid w:val="002D5262"/>
    <w:rsid w:val="002F5F56"/>
    <w:rsid w:val="003116CF"/>
    <w:rsid w:val="00327568"/>
    <w:rsid w:val="00334D81"/>
    <w:rsid w:val="00353BFC"/>
    <w:rsid w:val="00355BCF"/>
    <w:rsid w:val="00357B55"/>
    <w:rsid w:val="00360205"/>
    <w:rsid w:val="003617E2"/>
    <w:rsid w:val="0037010E"/>
    <w:rsid w:val="003824D3"/>
    <w:rsid w:val="003834C7"/>
    <w:rsid w:val="003848E4"/>
    <w:rsid w:val="00384F33"/>
    <w:rsid w:val="003A692E"/>
    <w:rsid w:val="003B7330"/>
    <w:rsid w:val="003C1410"/>
    <w:rsid w:val="003D111E"/>
    <w:rsid w:val="003E1D69"/>
    <w:rsid w:val="003F1F0B"/>
    <w:rsid w:val="003F277F"/>
    <w:rsid w:val="003F7C13"/>
    <w:rsid w:val="00402FC4"/>
    <w:rsid w:val="00411537"/>
    <w:rsid w:val="00411772"/>
    <w:rsid w:val="004164B8"/>
    <w:rsid w:val="004211AF"/>
    <w:rsid w:val="00426E21"/>
    <w:rsid w:val="00434208"/>
    <w:rsid w:val="00435296"/>
    <w:rsid w:val="00437C96"/>
    <w:rsid w:val="00440FF0"/>
    <w:rsid w:val="00442F07"/>
    <w:rsid w:val="00461685"/>
    <w:rsid w:val="0046247D"/>
    <w:rsid w:val="004652EB"/>
    <w:rsid w:val="0047548F"/>
    <w:rsid w:val="00477FB8"/>
    <w:rsid w:val="00480BF1"/>
    <w:rsid w:val="004B3194"/>
    <w:rsid w:val="004C062D"/>
    <w:rsid w:val="004C173E"/>
    <w:rsid w:val="004D4DC3"/>
    <w:rsid w:val="004D6390"/>
    <w:rsid w:val="004E07E3"/>
    <w:rsid w:val="004F6A57"/>
    <w:rsid w:val="00505DDA"/>
    <w:rsid w:val="00522FB1"/>
    <w:rsid w:val="00525220"/>
    <w:rsid w:val="00525906"/>
    <w:rsid w:val="00533B1E"/>
    <w:rsid w:val="00540E5F"/>
    <w:rsid w:val="00561AC7"/>
    <w:rsid w:val="005A1928"/>
    <w:rsid w:val="005B5055"/>
    <w:rsid w:val="005B60DD"/>
    <w:rsid w:val="005D25D0"/>
    <w:rsid w:val="005E1E46"/>
    <w:rsid w:val="005F20C9"/>
    <w:rsid w:val="005F4C4F"/>
    <w:rsid w:val="00600B91"/>
    <w:rsid w:val="00612845"/>
    <w:rsid w:val="00614CDD"/>
    <w:rsid w:val="006247F7"/>
    <w:rsid w:val="006258F8"/>
    <w:rsid w:val="00653262"/>
    <w:rsid w:val="00660EFC"/>
    <w:rsid w:val="006626A8"/>
    <w:rsid w:val="0067507B"/>
    <w:rsid w:val="0067577C"/>
    <w:rsid w:val="006A3249"/>
    <w:rsid w:val="006A4D15"/>
    <w:rsid w:val="006B379A"/>
    <w:rsid w:val="006B4874"/>
    <w:rsid w:val="006C4D24"/>
    <w:rsid w:val="006D5839"/>
    <w:rsid w:val="006D589A"/>
    <w:rsid w:val="006E3B71"/>
    <w:rsid w:val="006E3EC7"/>
    <w:rsid w:val="006F7666"/>
    <w:rsid w:val="00701A0C"/>
    <w:rsid w:val="00713469"/>
    <w:rsid w:val="00760014"/>
    <w:rsid w:val="00784EA7"/>
    <w:rsid w:val="00794FFC"/>
    <w:rsid w:val="00797FBD"/>
    <w:rsid w:val="007B186F"/>
    <w:rsid w:val="007B45CF"/>
    <w:rsid w:val="007B4EFB"/>
    <w:rsid w:val="007C3CCF"/>
    <w:rsid w:val="007D0DAD"/>
    <w:rsid w:val="008008F5"/>
    <w:rsid w:val="00801F2F"/>
    <w:rsid w:val="00813209"/>
    <w:rsid w:val="008139B4"/>
    <w:rsid w:val="0082138A"/>
    <w:rsid w:val="00831369"/>
    <w:rsid w:val="00832F4D"/>
    <w:rsid w:val="00846C7C"/>
    <w:rsid w:val="008511DD"/>
    <w:rsid w:val="0085127E"/>
    <w:rsid w:val="008522E2"/>
    <w:rsid w:val="008537D6"/>
    <w:rsid w:val="0085669E"/>
    <w:rsid w:val="00863E40"/>
    <w:rsid w:val="00870265"/>
    <w:rsid w:val="0087627D"/>
    <w:rsid w:val="00887455"/>
    <w:rsid w:val="00893DF0"/>
    <w:rsid w:val="00894134"/>
    <w:rsid w:val="008B6EFD"/>
    <w:rsid w:val="008B780D"/>
    <w:rsid w:val="008C394C"/>
    <w:rsid w:val="008D025A"/>
    <w:rsid w:val="008D3B68"/>
    <w:rsid w:val="008E25E6"/>
    <w:rsid w:val="008E5E12"/>
    <w:rsid w:val="008E7793"/>
    <w:rsid w:val="00923D1B"/>
    <w:rsid w:val="00933A62"/>
    <w:rsid w:val="0093491E"/>
    <w:rsid w:val="00937E48"/>
    <w:rsid w:val="00976D23"/>
    <w:rsid w:val="00997F09"/>
    <w:rsid w:val="009A0AA3"/>
    <w:rsid w:val="009B1E8C"/>
    <w:rsid w:val="009C6BD6"/>
    <w:rsid w:val="009D1413"/>
    <w:rsid w:val="009D5DB2"/>
    <w:rsid w:val="009E14E2"/>
    <w:rsid w:val="009E7BC1"/>
    <w:rsid w:val="009F6B8F"/>
    <w:rsid w:val="00A12129"/>
    <w:rsid w:val="00A15DCE"/>
    <w:rsid w:val="00A26532"/>
    <w:rsid w:val="00A40E66"/>
    <w:rsid w:val="00A417AE"/>
    <w:rsid w:val="00A5150F"/>
    <w:rsid w:val="00A641F5"/>
    <w:rsid w:val="00A95CDF"/>
    <w:rsid w:val="00A968F8"/>
    <w:rsid w:val="00AA18AD"/>
    <w:rsid w:val="00AA6C42"/>
    <w:rsid w:val="00AA702A"/>
    <w:rsid w:val="00AA7F1A"/>
    <w:rsid w:val="00AB5287"/>
    <w:rsid w:val="00AE1FF8"/>
    <w:rsid w:val="00AE4ACE"/>
    <w:rsid w:val="00AE6083"/>
    <w:rsid w:val="00B057A4"/>
    <w:rsid w:val="00B05AC7"/>
    <w:rsid w:val="00B05B62"/>
    <w:rsid w:val="00B06911"/>
    <w:rsid w:val="00B075AE"/>
    <w:rsid w:val="00B27D5A"/>
    <w:rsid w:val="00B4047B"/>
    <w:rsid w:val="00B4465E"/>
    <w:rsid w:val="00B71205"/>
    <w:rsid w:val="00B80056"/>
    <w:rsid w:val="00B852C7"/>
    <w:rsid w:val="00B929BD"/>
    <w:rsid w:val="00BA4F5A"/>
    <w:rsid w:val="00BB33D2"/>
    <w:rsid w:val="00BE5C99"/>
    <w:rsid w:val="00BF3AA1"/>
    <w:rsid w:val="00C02FAA"/>
    <w:rsid w:val="00C345BA"/>
    <w:rsid w:val="00C418E5"/>
    <w:rsid w:val="00C41A31"/>
    <w:rsid w:val="00C46508"/>
    <w:rsid w:val="00C5336E"/>
    <w:rsid w:val="00C56FBC"/>
    <w:rsid w:val="00C623BC"/>
    <w:rsid w:val="00C63359"/>
    <w:rsid w:val="00C6435A"/>
    <w:rsid w:val="00C813A4"/>
    <w:rsid w:val="00CB02A6"/>
    <w:rsid w:val="00CB4111"/>
    <w:rsid w:val="00CB7DB1"/>
    <w:rsid w:val="00CC4123"/>
    <w:rsid w:val="00CD29AE"/>
    <w:rsid w:val="00CD6162"/>
    <w:rsid w:val="00CE18D7"/>
    <w:rsid w:val="00CE3874"/>
    <w:rsid w:val="00CE621A"/>
    <w:rsid w:val="00CE68BD"/>
    <w:rsid w:val="00D0CAE4"/>
    <w:rsid w:val="00D35217"/>
    <w:rsid w:val="00D4676A"/>
    <w:rsid w:val="00D567E9"/>
    <w:rsid w:val="00D57E98"/>
    <w:rsid w:val="00D7080A"/>
    <w:rsid w:val="00D720C2"/>
    <w:rsid w:val="00D74F15"/>
    <w:rsid w:val="00D85F4E"/>
    <w:rsid w:val="00D956D8"/>
    <w:rsid w:val="00D96CBA"/>
    <w:rsid w:val="00DA29E8"/>
    <w:rsid w:val="00DB02A8"/>
    <w:rsid w:val="00DB1B56"/>
    <w:rsid w:val="00DB21D7"/>
    <w:rsid w:val="00DC3BD6"/>
    <w:rsid w:val="00DC778E"/>
    <w:rsid w:val="00DD5A83"/>
    <w:rsid w:val="00DD7DC8"/>
    <w:rsid w:val="00DD7F09"/>
    <w:rsid w:val="00E13C78"/>
    <w:rsid w:val="00E21901"/>
    <w:rsid w:val="00E22D47"/>
    <w:rsid w:val="00E36D21"/>
    <w:rsid w:val="00E44E01"/>
    <w:rsid w:val="00E5369D"/>
    <w:rsid w:val="00E60A2E"/>
    <w:rsid w:val="00E66122"/>
    <w:rsid w:val="00E7317C"/>
    <w:rsid w:val="00E738FB"/>
    <w:rsid w:val="00E7635F"/>
    <w:rsid w:val="00E83FA4"/>
    <w:rsid w:val="00E85224"/>
    <w:rsid w:val="00EA0311"/>
    <w:rsid w:val="00EB5E68"/>
    <w:rsid w:val="00EC13A0"/>
    <w:rsid w:val="00EC39AA"/>
    <w:rsid w:val="00EC7555"/>
    <w:rsid w:val="00EE0BAA"/>
    <w:rsid w:val="00EE2805"/>
    <w:rsid w:val="00EE4A91"/>
    <w:rsid w:val="00F21AED"/>
    <w:rsid w:val="00F222D4"/>
    <w:rsid w:val="00F35795"/>
    <w:rsid w:val="00F4084C"/>
    <w:rsid w:val="00F440B6"/>
    <w:rsid w:val="00F46609"/>
    <w:rsid w:val="00F81A70"/>
    <w:rsid w:val="00F94715"/>
    <w:rsid w:val="00F9521D"/>
    <w:rsid w:val="00F978AE"/>
    <w:rsid w:val="00F97BE9"/>
    <w:rsid w:val="00FA371B"/>
    <w:rsid w:val="00FA3D65"/>
    <w:rsid w:val="00FA4A57"/>
    <w:rsid w:val="00FC28C5"/>
    <w:rsid w:val="00FC738F"/>
    <w:rsid w:val="00FD5306"/>
    <w:rsid w:val="0133C5F3"/>
    <w:rsid w:val="013CE2F8"/>
    <w:rsid w:val="013D1758"/>
    <w:rsid w:val="016C5B80"/>
    <w:rsid w:val="01D3350F"/>
    <w:rsid w:val="01FC21DA"/>
    <w:rsid w:val="026872E1"/>
    <w:rsid w:val="0285C969"/>
    <w:rsid w:val="02D57E7B"/>
    <w:rsid w:val="02E4AA18"/>
    <w:rsid w:val="033D952A"/>
    <w:rsid w:val="033EDF81"/>
    <w:rsid w:val="0362BDB9"/>
    <w:rsid w:val="037954F1"/>
    <w:rsid w:val="037E4F31"/>
    <w:rsid w:val="038F8F8F"/>
    <w:rsid w:val="03AAE4AE"/>
    <w:rsid w:val="0404E545"/>
    <w:rsid w:val="044F9280"/>
    <w:rsid w:val="04B26E10"/>
    <w:rsid w:val="050CD683"/>
    <w:rsid w:val="05F0FB68"/>
    <w:rsid w:val="05F1ECA2"/>
    <w:rsid w:val="0620FD6D"/>
    <w:rsid w:val="0636FB7B"/>
    <w:rsid w:val="065A7237"/>
    <w:rsid w:val="065FD173"/>
    <w:rsid w:val="069790BA"/>
    <w:rsid w:val="06BD8FC2"/>
    <w:rsid w:val="06D12B5F"/>
    <w:rsid w:val="06FA4484"/>
    <w:rsid w:val="0742E869"/>
    <w:rsid w:val="0815E87B"/>
    <w:rsid w:val="08B0C88E"/>
    <w:rsid w:val="08D4EA7C"/>
    <w:rsid w:val="08FDA326"/>
    <w:rsid w:val="092E9C89"/>
    <w:rsid w:val="0989695E"/>
    <w:rsid w:val="09AA88E1"/>
    <w:rsid w:val="09CBEE8E"/>
    <w:rsid w:val="09FFE9E2"/>
    <w:rsid w:val="0A1F00E3"/>
    <w:rsid w:val="0A80A7EC"/>
    <w:rsid w:val="0B22A794"/>
    <w:rsid w:val="0B698E89"/>
    <w:rsid w:val="0BD4147A"/>
    <w:rsid w:val="0BE0A792"/>
    <w:rsid w:val="0BF02921"/>
    <w:rsid w:val="0C67E763"/>
    <w:rsid w:val="0C845A8B"/>
    <w:rsid w:val="0D365A18"/>
    <w:rsid w:val="0D37EC85"/>
    <w:rsid w:val="0D6B915C"/>
    <w:rsid w:val="0D71CB9F"/>
    <w:rsid w:val="0D7B7B0A"/>
    <w:rsid w:val="0D8F7236"/>
    <w:rsid w:val="0DB9D821"/>
    <w:rsid w:val="0DDEE473"/>
    <w:rsid w:val="0E40E4D5"/>
    <w:rsid w:val="0E552CC7"/>
    <w:rsid w:val="0E86161D"/>
    <w:rsid w:val="0EC1D9A7"/>
    <w:rsid w:val="0EE22685"/>
    <w:rsid w:val="0F7B3B20"/>
    <w:rsid w:val="0F7EE4D2"/>
    <w:rsid w:val="0FBBFCF9"/>
    <w:rsid w:val="0FEFF4D0"/>
    <w:rsid w:val="1021B5B1"/>
    <w:rsid w:val="10457C98"/>
    <w:rsid w:val="1083D527"/>
    <w:rsid w:val="10D3111C"/>
    <w:rsid w:val="10EA8E76"/>
    <w:rsid w:val="1150ECBE"/>
    <w:rsid w:val="116AD77B"/>
    <w:rsid w:val="117ADABA"/>
    <w:rsid w:val="1189136C"/>
    <w:rsid w:val="11CA8380"/>
    <w:rsid w:val="12160F4D"/>
    <w:rsid w:val="12523320"/>
    <w:rsid w:val="12C6EC92"/>
    <w:rsid w:val="133EFC73"/>
    <w:rsid w:val="137E24B6"/>
    <w:rsid w:val="13E190BF"/>
    <w:rsid w:val="14078382"/>
    <w:rsid w:val="144E892E"/>
    <w:rsid w:val="14E31DBE"/>
    <w:rsid w:val="1651EC53"/>
    <w:rsid w:val="168529EC"/>
    <w:rsid w:val="16C01DC3"/>
    <w:rsid w:val="17A3A4DF"/>
    <w:rsid w:val="1860694C"/>
    <w:rsid w:val="189771D1"/>
    <w:rsid w:val="18B1258C"/>
    <w:rsid w:val="18BAD37D"/>
    <w:rsid w:val="18DCDD9A"/>
    <w:rsid w:val="196F1BC1"/>
    <w:rsid w:val="19E781FD"/>
    <w:rsid w:val="19F87583"/>
    <w:rsid w:val="1A11E7A1"/>
    <w:rsid w:val="1A9A9DE9"/>
    <w:rsid w:val="1A9F2F39"/>
    <w:rsid w:val="1AA4DD8C"/>
    <w:rsid w:val="1AA5D42A"/>
    <w:rsid w:val="1B7BED8F"/>
    <w:rsid w:val="1BF64579"/>
    <w:rsid w:val="1C412B9E"/>
    <w:rsid w:val="1C6B6466"/>
    <w:rsid w:val="1CB30CC9"/>
    <w:rsid w:val="1DED2479"/>
    <w:rsid w:val="1E00D833"/>
    <w:rsid w:val="1E0CC6E6"/>
    <w:rsid w:val="1E5DCCB0"/>
    <w:rsid w:val="1E6F28A3"/>
    <w:rsid w:val="1EA97293"/>
    <w:rsid w:val="1EF6CEDC"/>
    <w:rsid w:val="1F1ACE96"/>
    <w:rsid w:val="1F234057"/>
    <w:rsid w:val="1F2D35EF"/>
    <w:rsid w:val="206C8BD4"/>
    <w:rsid w:val="210D5525"/>
    <w:rsid w:val="217E9F2B"/>
    <w:rsid w:val="2197C211"/>
    <w:rsid w:val="21AE1B83"/>
    <w:rsid w:val="21CBD19F"/>
    <w:rsid w:val="220914B8"/>
    <w:rsid w:val="22133D58"/>
    <w:rsid w:val="2278E0C1"/>
    <w:rsid w:val="22D37FB7"/>
    <w:rsid w:val="22F3C975"/>
    <w:rsid w:val="23608736"/>
    <w:rsid w:val="23D33220"/>
    <w:rsid w:val="25119D0B"/>
    <w:rsid w:val="25988AB6"/>
    <w:rsid w:val="25AEEE82"/>
    <w:rsid w:val="25BF4AB8"/>
    <w:rsid w:val="260A4CF0"/>
    <w:rsid w:val="26169D1D"/>
    <w:rsid w:val="2670B622"/>
    <w:rsid w:val="2794A866"/>
    <w:rsid w:val="27D8084E"/>
    <w:rsid w:val="2890830A"/>
    <w:rsid w:val="28F9DDD0"/>
    <w:rsid w:val="29512802"/>
    <w:rsid w:val="2ADF87D1"/>
    <w:rsid w:val="2B0443F5"/>
    <w:rsid w:val="2BD82E69"/>
    <w:rsid w:val="2BE64B50"/>
    <w:rsid w:val="2BEA532E"/>
    <w:rsid w:val="2C6F0101"/>
    <w:rsid w:val="2CB2EC3C"/>
    <w:rsid w:val="2CCCFBE6"/>
    <w:rsid w:val="2CD778DE"/>
    <w:rsid w:val="2D54647F"/>
    <w:rsid w:val="2D7BABA3"/>
    <w:rsid w:val="2DE19899"/>
    <w:rsid w:val="2E22D6DF"/>
    <w:rsid w:val="2E316455"/>
    <w:rsid w:val="2E99D1D7"/>
    <w:rsid w:val="2EA8DB29"/>
    <w:rsid w:val="2F3AD70F"/>
    <w:rsid w:val="2F91EB69"/>
    <w:rsid w:val="2F9D58A9"/>
    <w:rsid w:val="2FC1CE4F"/>
    <w:rsid w:val="303F516F"/>
    <w:rsid w:val="309E2DB2"/>
    <w:rsid w:val="30D06214"/>
    <w:rsid w:val="30DA90D0"/>
    <w:rsid w:val="31357604"/>
    <w:rsid w:val="31DE06C6"/>
    <w:rsid w:val="31FE06C0"/>
    <w:rsid w:val="321CDFC6"/>
    <w:rsid w:val="3221EBB8"/>
    <w:rsid w:val="325AD6E8"/>
    <w:rsid w:val="332B5BC7"/>
    <w:rsid w:val="3333F19D"/>
    <w:rsid w:val="3366A80A"/>
    <w:rsid w:val="33AF88B7"/>
    <w:rsid w:val="33C1C883"/>
    <w:rsid w:val="34268CE0"/>
    <w:rsid w:val="3427C277"/>
    <w:rsid w:val="34692F38"/>
    <w:rsid w:val="3482DFD0"/>
    <w:rsid w:val="34C50891"/>
    <w:rsid w:val="34EDFFC8"/>
    <w:rsid w:val="3532F104"/>
    <w:rsid w:val="355B897C"/>
    <w:rsid w:val="355F355E"/>
    <w:rsid w:val="3563E7AA"/>
    <w:rsid w:val="35A8DCD2"/>
    <w:rsid w:val="364069A6"/>
    <w:rsid w:val="365B4F86"/>
    <w:rsid w:val="36869265"/>
    <w:rsid w:val="36EEBBF3"/>
    <w:rsid w:val="37154919"/>
    <w:rsid w:val="374E104B"/>
    <w:rsid w:val="37B27BA4"/>
    <w:rsid w:val="38016EB7"/>
    <w:rsid w:val="3866785B"/>
    <w:rsid w:val="38675B67"/>
    <w:rsid w:val="3895D301"/>
    <w:rsid w:val="38988BEE"/>
    <w:rsid w:val="392E253E"/>
    <w:rsid w:val="3955CB87"/>
    <w:rsid w:val="39603C40"/>
    <w:rsid w:val="39B45FCA"/>
    <w:rsid w:val="39D90D81"/>
    <w:rsid w:val="39E68860"/>
    <w:rsid w:val="3A1A7B13"/>
    <w:rsid w:val="3A4A1BA9"/>
    <w:rsid w:val="3B8974B4"/>
    <w:rsid w:val="3BFD0132"/>
    <w:rsid w:val="3C1BACE3"/>
    <w:rsid w:val="3C517FFA"/>
    <w:rsid w:val="3C788209"/>
    <w:rsid w:val="3C894822"/>
    <w:rsid w:val="3C9BE6CC"/>
    <w:rsid w:val="3CB87782"/>
    <w:rsid w:val="3CE04254"/>
    <w:rsid w:val="3D6149A9"/>
    <w:rsid w:val="3E20FE1E"/>
    <w:rsid w:val="3E70C5C9"/>
    <w:rsid w:val="3E94899F"/>
    <w:rsid w:val="3EBCB366"/>
    <w:rsid w:val="3F30F9C8"/>
    <w:rsid w:val="3F34CC14"/>
    <w:rsid w:val="3F3753C0"/>
    <w:rsid w:val="3F71359B"/>
    <w:rsid w:val="3F7416F2"/>
    <w:rsid w:val="4041FF8F"/>
    <w:rsid w:val="40802EAB"/>
    <w:rsid w:val="40C0B58F"/>
    <w:rsid w:val="40C80137"/>
    <w:rsid w:val="40D6CCCE"/>
    <w:rsid w:val="4146C8F3"/>
    <w:rsid w:val="41AB9B92"/>
    <w:rsid w:val="41CFC36B"/>
    <w:rsid w:val="41ED9F84"/>
    <w:rsid w:val="42299107"/>
    <w:rsid w:val="42DC48CE"/>
    <w:rsid w:val="430C8DF4"/>
    <w:rsid w:val="43B4A53C"/>
    <w:rsid w:val="43C73AF8"/>
    <w:rsid w:val="441580EA"/>
    <w:rsid w:val="4473CEBB"/>
    <w:rsid w:val="449B6474"/>
    <w:rsid w:val="44D8985B"/>
    <w:rsid w:val="44F80BB6"/>
    <w:rsid w:val="459881E1"/>
    <w:rsid w:val="45D9F065"/>
    <w:rsid w:val="45E47583"/>
    <w:rsid w:val="4609B4FB"/>
    <w:rsid w:val="4623FF89"/>
    <w:rsid w:val="466D5DCB"/>
    <w:rsid w:val="4771DF15"/>
    <w:rsid w:val="47745913"/>
    <w:rsid w:val="478BDFC8"/>
    <w:rsid w:val="47F40122"/>
    <w:rsid w:val="4854DC07"/>
    <w:rsid w:val="48E5A31F"/>
    <w:rsid w:val="48F878D2"/>
    <w:rsid w:val="498CD9EF"/>
    <w:rsid w:val="49968F38"/>
    <w:rsid w:val="4A066E80"/>
    <w:rsid w:val="4A0FB6C4"/>
    <w:rsid w:val="4A156A54"/>
    <w:rsid w:val="4A5304FE"/>
    <w:rsid w:val="4A8D6164"/>
    <w:rsid w:val="4ADCF4D4"/>
    <w:rsid w:val="4AF3E8D5"/>
    <w:rsid w:val="4B533132"/>
    <w:rsid w:val="4B68AE6C"/>
    <w:rsid w:val="4B703B82"/>
    <w:rsid w:val="4B9F4F95"/>
    <w:rsid w:val="4BA13F94"/>
    <w:rsid w:val="4BCBB8DF"/>
    <w:rsid w:val="4CBAB88E"/>
    <w:rsid w:val="4CD1227C"/>
    <w:rsid w:val="4CF0F37D"/>
    <w:rsid w:val="4D2E0600"/>
    <w:rsid w:val="4D62AC71"/>
    <w:rsid w:val="4D950FB5"/>
    <w:rsid w:val="4D966493"/>
    <w:rsid w:val="4DC4850B"/>
    <w:rsid w:val="4E4CC472"/>
    <w:rsid w:val="4F272E27"/>
    <w:rsid w:val="4F914CC7"/>
    <w:rsid w:val="4FFE35E8"/>
    <w:rsid w:val="504E4EFB"/>
    <w:rsid w:val="50F9ABED"/>
    <w:rsid w:val="50FBF166"/>
    <w:rsid w:val="5127433D"/>
    <w:rsid w:val="51D34CBD"/>
    <w:rsid w:val="51E338D1"/>
    <w:rsid w:val="51FC97D7"/>
    <w:rsid w:val="52616AE2"/>
    <w:rsid w:val="526E7347"/>
    <w:rsid w:val="52BB0878"/>
    <w:rsid w:val="5399B539"/>
    <w:rsid w:val="53B1BE63"/>
    <w:rsid w:val="53FCB38E"/>
    <w:rsid w:val="5401C020"/>
    <w:rsid w:val="54398290"/>
    <w:rsid w:val="54545D86"/>
    <w:rsid w:val="54F35163"/>
    <w:rsid w:val="54F4C602"/>
    <w:rsid w:val="552FD480"/>
    <w:rsid w:val="5564DD6D"/>
    <w:rsid w:val="55A1DF46"/>
    <w:rsid w:val="55B618A2"/>
    <w:rsid w:val="55D82950"/>
    <w:rsid w:val="55F9C320"/>
    <w:rsid w:val="568DAAFF"/>
    <w:rsid w:val="56AD0C57"/>
    <w:rsid w:val="56B6272A"/>
    <w:rsid w:val="570D39A5"/>
    <w:rsid w:val="575150B1"/>
    <w:rsid w:val="57D49F3F"/>
    <w:rsid w:val="5812FAA6"/>
    <w:rsid w:val="581A18DE"/>
    <w:rsid w:val="5839586F"/>
    <w:rsid w:val="5934A0D5"/>
    <w:rsid w:val="597EA89E"/>
    <w:rsid w:val="59AD61E2"/>
    <w:rsid w:val="5A0B2835"/>
    <w:rsid w:val="5A6B49EC"/>
    <w:rsid w:val="5A7EAF8C"/>
    <w:rsid w:val="5AC7854C"/>
    <w:rsid w:val="5AC94930"/>
    <w:rsid w:val="5ADD8489"/>
    <w:rsid w:val="5AE4F859"/>
    <w:rsid w:val="5B394B1C"/>
    <w:rsid w:val="5B59E48C"/>
    <w:rsid w:val="5B814422"/>
    <w:rsid w:val="5BC30E64"/>
    <w:rsid w:val="5BC52B71"/>
    <w:rsid w:val="5BF459CD"/>
    <w:rsid w:val="5CB32CAF"/>
    <w:rsid w:val="5D64149A"/>
    <w:rsid w:val="5E0F0DCE"/>
    <w:rsid w:val="5EE477C2"/>
    <w:rsid w:val="5F72209D"/>
    <w:rsid w:val="5F8DACC4"/>
    <w:rsid w:val="5FC695FC"/>
    <w:rsid w:val="5FD621EF"/>
    <w:rsid w:val="5FEB22E2"/>
    <w:rsid w:val="6003FA30"/>
    <w:rsid w:val="6018EA82"/>
    <w:rsid w:val="6046F755"/>
    <w:rsid w:val="604FB595"/>
    <w:rsid w:val="60B9B674"/>
    <w:rsid w:val="60CEC0BF"/>
    <w:rsid w:val="6163DF17"/>
    <w:rsid w:val="61B4CC9A"/>
    <w:rsid w:val="62746C42"/>
    <w:rsid w:val="62C96E04"/>
    <w:rsid w:val="62CB505D"/>
    <w:rsid w:val="62D7FDAE"/>
    <w:rsid w:val="6342B6C1"/>
    <w:rsid w:val="6343CEF1"/>
    <w:rsid w:val="6387410C"/>
    <w:rsid w:val="63FCC015"/>
    <w:rsid w:val="64017CF7"/>
    <w:rsid w:val="6430AA93"/>
    <w:rsid w:val="648080E6"/>
    <w:rsid w:val="64E9A18A"/>
    <w:rsid w:val="64F06449"/>
    <w:rsid w:val="655F7C6F"/>
    <w:rsid w:val="65940169"/>
    <w:rsid w:val="65FD8A08"/>
    <w:rsid w:val="661199B5"/>
    <w:rsid w:val="66727389"/>
    <w:rsid w:val="66A349CE"/>
    <w:rsid w:val="66AFD4FB"/>
    <w:rsid w:val="6791871F"/>
    <w:rsid w:val="681D703C"/>
    <w:rsid w:val="68A32E6A"/>
    <w:rsid w:val="68A56152"/>
    <w:rsid w:val="68A922EE"/>
    <w:rsid w:val="6911B206"/>
    <w:rsid w:val="69572095"/>
    <w:rsid w:val="6A4F87C1"/>
    <w:rsid w:val="6A528962"/>
    <w:rsid w:val="6A667D5B"/>
    <w:rsid w:val="6A77E546"/>
    <w:rsid w:val="6AB963E5"/>
    <w:rsid w:val="6BFDCABF"/>
    <w:rsid w:val="6BFF9EFB"/>
    <w:rsid w:val="6C0A9694"/>
    <w:rsid w:val="6C3D8754"/>
    <w:rsid w:val="6CA04217"/>
    <w:rsid w:val="6D74D11B"/>
    <w:rsid w:val="6E1DB770"/>
    <w:rsid w:val="6E7837ED"/>
    <w:rsid w:val="6E95B61B"/>
    <w:rsid w:val="6F28377B"/>
    <w:rsid w:val="6F5EEA2B"/>
    <w:rsid w:val="6FB48C55"/>
    <w:rsid w:val="6FC514FC"/>
    <w:rsid w:val="6FE4F4FC"/>
    <w:rsid w:val="70203302"/>
    <w:rsid w:val="7087D01D"/>
    <w:rsid w:val="70DA6A47"/>
    <w:rsid w:val="71076B91"/>
    <w:rsid w:val="71BE7324"/>
    <w:rsid w:val="7223DA10"/>
    <w:rsid w:val="72847130"/>
    <w:rsid w:val="737F530C"/>
    <w:rsid w:val="73FB4236"/>
    <w:rsid w:val="7418221C"/>
    <w:rsid w:val="74996A3D"/>
    <w:rsid w:val="74A89887"/>
    <w:rsid w:val="74C87539"/>
    <w:rsid w:val="7523F487"/>
    <w:rsid w:val="753C0201"/>
    <w:rsid w:val="7573AFCE"/>
    <w:rsid w:val="75A1B8F7"/>
    <w:rsid w:val="76923029"/>
    <w:rsid w:val="76A8FA02"/>
    <w:rsid w:val="7706B9A5"/>
    <w:rsid w:val="77791AAB"/>
    <w:rsid w:val="77824BF7"/>
    <w:rsid w:val="778CDE36"/>
    <w:rsid w:val="77B48ED9"/>
    <w:rsid w:val="77EDA4A6"/>
    <w:rsid w:val="780CDF41"/>
    <w:rsid w:val="78E1C3F9"/>
    <w:rsid w:val="78ED2149"/>
    <w:rsid w:val="793BB6AD"/>
    <w:rsid w:val="794701B9"/>
    <w:rsid w:val="79C16550"/>
    <w:rsid w:val="7A4E30B3"/>
    <w:rsid w:val="7AB6550F"/>
    <w:rsid w:val="7AC2F455"/>
    <w:rsid w:val="7AFB4268"/>
    <w:rsid w:val="7B3CE388"/>
    <w:rsid w:val="7B40E013"/>
    <w:rsid w:val="7B500E64"/>
    <w:rsid w:val="7BA11354"/>
    <w:rsid w:val="7BFD6637"/>
    <w:rsid w:val="7C0A4885"/>
    <w:rsid w:val="7C0F498C"/>
    <w:rsid w:val="7C6AFA9E"/>
    <w:rsid w:val="7C837146"/>
    <w:rsid w:val="7CAD02CC"/>
    <w:rsid w:val="7D50F61D"/>
    <w:rsid w:val="7D575707"/>
    <w:rsid w:val="7D6CB279"/>
    <w:rsid w:val="7D7FF4B0"/>
    <w:rsid w:val="7DA8FD70"/>
    <w:rsid w:val="7E10972E"/>
    <w:rsid w:val="7E368947"/>
    <w:rsid w:val="7E833D06"/>
    <w:rsid w:val="7EFF845C"/>
    <w:rsid w:val="7F9AFF35"/>
    <w:rsid w:val="7FC3D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C803"/>
  <w15:chartTrackingRefBased/>
  <w15:docId w15:val="{C7369BBF-4256-428A-AA27-8FDFC242F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5A83"/>
  </w:style>
  <w:style w:type="paragraph" w:styleId="Heading1">
    <w:name w:val="heading 1"/>
    <w:basedOn w:val="Normal"/>
    <w:next w:val="Normal"/>
    <w:link w:val="Heading1Char"/>
    <w:uiPriority w:val="9"/>
    <w:qFormat/>
    <w:rsid w:val="00A15DC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DC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D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D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15DC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5DC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5DC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5DC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5DC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5DC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5DC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5DC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5D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DC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5DC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5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DC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15D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D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D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DC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15D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D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5D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2F5F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F5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A6C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B45C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45CF"/>
  </w:style>
  <w:style w:type="paragraph" w:styleId="Footer">
    <w:name w:val="footer"/>
    <w:basedOn w:val="Normal"/>
    <w:link w:val="FooterChar"/>
    <w:uiPriority w:val="99"/>
    <w:unhideWhenUsed/>
    <w:rsid w:val="007B45C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45CF"/>
  </w:style>
  <w:style w:type="character" w:styleId="FollowedHyperlink">
    <w:name w:val="FollowedHyperlink"/>
    <w:basedOn w:val="DefaultParagraphFont"/>
    <w:uiPriority w:val="99"/>
    <w:semiHidden/>
    <w:unhideWhenUsed/>
    <w:rsid w:val="00DD7DC8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61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17E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617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7E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17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static1.squarespace.com/static/5b855bd5cef372d1e9a8ef0e/t/62c4851ea16501756e22f01e/1657046303638/engAGED+Calendar+Flyer-22-508.pdf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.png" Id="rId1566525931" /><Relationship Type="http://schemas.openxmlformats.org/officeDocument/2006/relationships/image" Target="/media/image2.png" Id="rId1200609482" /><Relationship Type="http://schemas.openxmlformats.org/officeDocument/2006/relationships/image" Target="/media/image3.png" Id="rId1818479099" /><Relationship Type="http://schemas.openxmlformats.org/officeDocument/2006/relationships/image" Target="/media/image5.png" Id="rId18754846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046D8BEA50984CA4984655A0A8079A" ma:contentTypeVersion="15" ma:contentTypeDescription="Create a new document." ma:contentTypeScope="" ma:versionID="8e65e20a0e19d4a1f200a2244c4e2582">
  <xsd:schema xmlns:xsd="http://www.w3.org/2001/XMLSchema" xmlns:xs="http://www.w3.org/2001/XMLSchema" xmlns:p="http://schemas.microsoft.com/office/2006/metadata/properties" xmlns:ns2="0ec17be5-22de-4fb0-b6fe-d92695e527d2" xmlns:ns3="b76524b7-74bf-4061-9bbc-49fa7d72951c" targetNamespace="http://schemas.microsoft.com/office/2006/metadata/properties" ma:root="true" ma:fieldsID="38d03f3595f706244eaf1e85dbcc6b27" ns2:_="" ns3:_="">
    <xsd:import namespace="0ec17be5-22de-4fb0-b6fe-d92695e527d2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17be5-22de-4fb0-b6fe-d92695e52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58bfaa1-68b0-4321-8145-30d0d4005d2d}" ma:internalName="TaxCatchAll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524b7-74bf-4061-9bbc-49fa7d72951c" xsi:nil="true"/>
    <lcf76f155ced4ddcb4097134ff3c332f xmlns="0ec17be5-22de-4fb0-b6fe-d92695e52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9B6C6D-DC78-465D-9DA2-AD30EEAFA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17be5-22de-4fb0-b6fe-d92695e527d2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ECC10D-31CB-4B50-BA4B-EE19D14675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42689E-E87E-415C-B411-F890C2436B09}">
  <ds:schemaRefs>
    <ds:schemaRef ds:uri="http://schemas.microsoft.com/office/2006/metadata/properties"/>
    <ds:schemaRef ds:uri="http://schemas.microsoft.com/office/infopath/2007/PartnerControls"/>
    <ds:schemaRef ds:uri="b76524b7-74bf-4061-9bbc-49fa7d72951c"/>
    <ds:schemaRef ds:uri="0ec17be5-22de-4fb0-b6fe-d92695e527d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Suzanne Morley</dc:creator>
  <keywords/>
  <dc:description/>
  <lastModifiedBy>Vicki Kamp</lastModifiedBy>
  <revision>47</revision>
  <dcterms:created xsi:type="dcterms:W3CDTF">2026-04-22T13:02:00.0000000Z</dcterms:created>
  <dcterms:modified xsi:type="dcterms:W3CDTF">2026-10-08T14:33:37.0404107Z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0x010100C1046D8BEA50984CA4984655A0A8079A</vt:lpwstr>
  </property>
  <property fmtid="{D5CDD505-2E9C-101B-9397-08002B2CF9AE}" pid="3" name="MediaServiceImageTags">
    <vt:lpwstr/>
  </property>
</Properties>
</file>